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2660" w:firstLineChars="950"/>
        <w:rPr>
          <w:rFonts w:ascii="Verdana" w:hAnsi="Verdana"/>
          <w:sz w:val="28"/>
          <w:szCs w:val="28"/>
        </w:rPr>
      </w:pPr>
      <w:r>
        <w:rPr>
          <w:rFonts w:hint="eastAsia" w:ascii="Verdana" w:hAnsi="Verdana"/>
          <w:sz w:val="28"/>
          <w:szCs w:val="28"/>
          <w:lang w:val="en-US" w:eastAsia="zh-CN"/>
        </w:rPr>
        <w:t>公开询比价</w:t>
      </w:r>
      <w:r>
        <w:rPr>
          <w:rFonts w:hint="eastAsia" w:ascii="Verdana" w:hAnsi="Verdana"/>
          <w:sz w:val="28"/>
          <w:szCs w:val="28"/>
        </w:rPr>
        <w:t xml:space="preserve">公告详细说明 </w:t>
      </w:r>
    </w:p>
    <w:p>
      <w:pPr>
        <w:pStyle w:val="7"/>
        <w:shd w:val="clear" w:color="auto" w:fill="FFFFFF"/>
        <w:spacing w:line="420" w:lineRule="atLeast"/>
        <w:rPr>
          <w:rFonts w:asciiTheme="minorEastAsia" w:hAnsiTheme="minorEastAsia" w:eastAsiaTheme="minorEastAsia"/>
          <w:color w:val="3C3C3C"/>
          <w:sz w:val="22"/>
          <w:szCs w:val="21"/>
        </w:rPr>
      </w:pPr>
      <w:r>
        <w:rPr>
          <w:rFonts w:hint="eastAsia" w:ascii="Verdana" w:hAnsi="Verdana"/>
          <w:sz w:val="21"/>
          <w:szCs w:val="20"/>
        </w:rPr>
        <w:t>新疆八钢采购中心</w:t>
      </w:r>
      <w:r>
        <w:rPr>
          <w:rFonts w:ascii="Verdana" w:hAnsi="Verdana"/>
          <w:sz w:val="21"/>
          <w:szCs w:val="20"/>
        </w:rPr>
        <w:t>现对</w:t>
      </w:r>
      <w:r>
        <w:rPr>
          <w:rFonts w:hint="eastAsia" w:ascii="Verdana" w:hAnsi="Verdana"/>
          <w:sz w:val="21"/>
          <w:szCs w:val="20"/>
          <w:lang w:val="en-US" w:eastAsia="zh-CN"/>
        </w:rPr>
        <w:t>该合金、熔剂</w:t>
      </w:r>
      <w:r>
        <w:rPr>
          <w:rFonts w:ascii="Verdana" w:hAnsi="Verdana"/>
          <w:sz w:val="21"/>
          <w:szCs w:val="20"/>
        </w:rPr>
        <w:t>进行公开</w:t>
      </w:r>
      <w:r>
        <w:rPr>
          <w:rFonts w:hint="eastAsia" w:ascii="Verdana" w:hAnsi="Verdana"/>
          <w:sz w:val="21"/>
          <w:szCs w:val="20"/>
        </w:rPr>
        <w:t>询比价</w:t>
      </w:r>
      <w:r>
        <w:rPr>
          <w:rFonts w:ascii="Verdana" w:hAnsi="Verdana"/>
          <w:sz w:val="21"/>
          <w:szCs w:val="20"/>
        </w:rPr>
        <w:t>，欢迎潜在投标人参加。</w:t>
      </w:r>
    </w:p>
    <w:p>
      <w:pPr>
        <w:pStyle w:val="7"/>
        <w:shd w:val="clear" w:color="auto" w:fill="FFFFFF"/>
        <w:spacing w:line="420" w:lineRule="atLeast"/>
        <w:rPr>
          <w:rFonts w:asciiTheme="minorEastAsia" w:hAnsiTheme="minorEastAsia" w:eastAsiaTheme="minorEastAsia"/>
          <w:color w:val="3C3C3C"/>
          <w:sz w:val="21"/>
          <w:szCs w:val="21"/>
        </w:rPr>
      </w:pPr>
      <w:r>
        <w:rPr>
          <w:rFonts w:hint="eastAsia" w:asciiTheme="minorEastAsia" w:hAnsiTheme="minorEastAsia" w:eastAsiaTheme="minorEastAsia"/>
          <w:color w:val="3C3C3C"/>
          <w:sz w:val="21"/>
          <w:szCs w:val="21"/>
        </w:rPr>
        <w:t>采购方</w:t>
      </w:r>
      <w:r>
        <w:rPr>
          <w:rFonts w:asciiTheme="minorEastAsia" w:hAnsiTheme="minorEastAsia" w:eastAsiaTheme="minorEastAsia"/>
          <w:color w:val="3C3C3C"/>
          <w:sz w:val="21"/>
          <w:szCs w:val="21"/>
        </w:rPr>
        <w:t>：</w:t>
      </w:r>
      <w:r>
        <w:rPr>
          <w:rFonts w:hint="eastAsia"/>
          <w:bCs/>
          <w:color w:val="393939"/>
          <w:sz w:val="22"/>
        </w:rPr>
        <w:t>新疆八一钢铁股份有限公司</w:t>
      </w:r>
    </w:p>
    <w:p>
      <w:pPr>
        <w:pStyle w:val="7"/>
        <w:shd w:val="clear" w:color="auto" w:fill="FFFFFF"/>
        <w:spacing w:line="420" w:lineRule="atLeast"/>
        <w:rPr>
          <w:rFonts w:hint="default" w:eastAsia="宋体"/>
          <w:bCs/>
          <w:color w:val="393939"/>
          <w:sz w:val="22"/>
          <w:lang w:val="en-US" w:eastAsia="zh-CN"/>
        </w:rPr>
      </w:pPr>
      <w:r>
        <w:rPr>
          <w:rFonts w:hint="eastAsia"/>
          <w:bCs/>
          <w:color w:val="393939"/>
          <w:sz w:val="22"/>
        </w:rPr>
        <w:t>采购方联系人：</w:t>
      </w:r>
      <w:r>
        <w:rPr>
          <w:rFonts w:hint="eastAsia"/>
          <w:bCs/>
          <w:color w:val="393939"/>
          <w:sz w:val="22"/>
          <w:lang w:val="en-US" w:eastAsia="zh-CN"/>
        </w:rPr>
        <w:t>米合热板</w:t>
      </w:r>
      <w:bookmarkStart w:id="0" w:name="_GoBack"/>
      <w:bookmarkEnd w:id="0"/>
    </w:p>
    <w:p>
      <w:pPr>
        <w:pStyle w:val="7"/>
        <w:shd w:val="clear" w:color="auto" w:fill="FFFFFF"/>
        <w:spacing w:line="420" w:lineRule="atLeast"/>
        <w:rPr>
          <w:rFonts w:hint="eastAsia"/>
          <w:bCs/>
          <w:color w:val="393939"/>
          <w:sz w:val="22"/>
        </w:rPr>
      </w:pPr>
      <w:r>
        <w:rPr>
          <w:rFonts w:hint="eastAsia"/>
          <w:bCs/>
          <w:color w:val="393939"/>
          <w:sz w:val="22"/>
        </w:rPr>
        <w:t>采购方联系人电话：0991-3891</w:t>
      </w:r>
      <w:r>
        <w:rPr>
          <w:rFonts w:hint="eastAsia"/>
          <w:bCs/>
          <w:color w:val="393939"/>
          <w:sz w:val="22"/>
          <w:lang w:val="en-US" w:eastAsia="zh-CN"/>
        </w:rPr>
        <w:t>702</w:t>
      </w:r>
      <w:r>
        <w:rPr>
          <w:rFonts w:hint="eastAsia"/>
          <w:bCs/>
          <w:color w:val="393939"/>
          <w:sz w:val="22"/>
        </w:rPr>
        <w:t>(电话接听时间:工作日10:00~18:00)</w:t>
      </w:r>
    </w:p>
    <w:p>
      <w:pPr>
        <w:pStyle w:val="7"/>
        <w:shd w:val="clear" w:color="auto" w:fill="FFFFFF"/>
        <w:spacing w:line="420" w:lineRule="atLeast"/>
        <w:rPr>
          <w:rFonts w:hint="eastAsia"/>
          <w:bCs/>
          <w:color w:val="393939"/>
          <w:sz w:val="22"/>
        </w:rPr>
      </w:pPr>
      <w:r>
        <w:rPr>
          <w:rFonts w:hint="eastAsia"/>
          <w:bCs/>
          <w:color w:val="393939"/>
          <w:sz w:val="22"/>
        </w:rPr>
        <w:t xml:space="preserve">采购方联系人邮箱: </w:t>
      </w:r>
    </w:p>
    <w:p>
      <w:pPr>
        <w:pStyle w:val="7"/>
        <w:shd w:val="clear" w:color="auto" w:fill="FFFFFF"/>
        <w:spacing w:line="420" w:lineRule="atLeast"/>
        <w:rPr>
          <w:rFonts w:hint="eastAsia"/>
          <w:bCs/>
          <w:color w:val="393939"/>
          <w:sz w:val="22"/>
          <w:lang w:eastAsia="zh-CN"/>
        </w:rPr>
      </w:pPr>
      <w:r>
        <w:rPr>
          <w:rFonts w:hint="eastAsia"/>
          <w:bCs/>
          <w:color w:val="393939"/>
          <w:sz w:val="22"/>
        </w:rPr>
        <w:t>快递地址：新疆维吾尔自治区-乌鲁木齐市-头屯河区-宝钢集团新疆八一钢铁</w:t>
      </w:r>
      <w:r>
        <w:rPr>
          <w:rFonts w:hint="eastAsia"/>
          <w:bCs/>
          <w:color w:val="393939"/>
          <w:sz w:val="22"/>
          <w:lang w:val="en-US" w:eastAsia="zh-CN"/>
        </w:rPr>
        <w:t>股份</w:t>
      </w:r>
      <w:r>
        <w:rPr>
          <w:rFonts w:hint="eastAsia"/>
          <w:bCs/>
          <w:color w:val="393939"/>
          <w:sz w:val="22"/>
        </w:rPr>
        <w:t>有限公司采购中心3</w:t>
      </w:r>
      <w:r>
        <w:rPr>
          <w:rFonts w:hint="eastAsia"/>
          <w:bCs/>
          <w:color w:val="393939"/>
          <w:sz w:val="22"/>
          <w:lang w:val="en-US" w:eastAsia="zh-CN"/>
        </w:rPr>
        <w:t>03</w:t>
      </w:r>
      <w:r>
        <w:rPr>
          <w:rFonts w:hint="eastAsia"/>
          <w:bCs/>
          <w:color w:val="393939"/>
          <w:sz w:val="22"/>
        </w:rPr>
        <w:t>室</w:t>
      </w:r>
      <w:r>
        <w:rPr>
          <w:rFonts w:hint="eastAsia"/>
          <w:bCs/>
          <w:color w:val="393939"/>
          <w:sz w:val="22"/>
          <w:lang w:eastAsia="zh-CN"/>
        </w:rPr>
        <w:t>。</w:t>
      </w:r>
    </w:p>
    <w:p>
      <w:pPr>
        <w:pStyle w:val="7"/>
        <w:numPr>
          <w:ilvl w:val="0"/>
          <w:numId w:val="1"/>
        </w:numPr>
        <w:shd w:val="clear" w:color="auto" w:fill="FFFFFF"/>
        <w:spacing w:line="420" w:lineRule="atLeast"/>
        <w:rPr>
          <w:rFonts w:asciiTheme="minorEastAsia" w:hAnsiTheme="minorEastAsia" w:eastAsiaTheme="minorEastAsia"/>
          <w:color w:val="3C3C3C"/>
          <w:sz w:val="21"/>
          <w:szCs w:val="21"/>
        </w:rPr>
      </w:pPr>
      <w:r>
        <w:rPr>
          <w:rFonts w:hint="eastAsia"/>
          <w:bCs/>
          <w:color w:val="393939"/>
          <w:sz w:val="22"/>
        </w:rPr>
        <w:t>交货地址：新疆维吾尔自治区-乌鲁木齐市-头屯河区-新疆八一</w:t>
      </w:r>
      <w:r>
        <w:rPr>
          <w:rFonts w:hint="eastAsia"/>
          <w:bCs/>
          <w:color w:val="393939"/>
          <w:sz w:val="22"/>
        </w:rPr>
        <w:fldChar w:fldCharType="begin"/>
      </w:r>
      <w:r>
        <w:rPr>
          <w:rFonts w:hint="eastAsia"/>
          <w:bCs/>
          <w:color w:val="393939"/>
          <w:sz w:val="22"/>
        </w:rPr>
        <w:instrText xml:space="preserve"> HYPERLINK "http://www.qqthj.com/page3/page3_46.html" </w:instrText>
      </w:r>
      <w:r>
        <w:rPr>
          <w:rFonts w:hint="eastAsia"/>
          <w:bCs/>
          <w:color w:val="393939"/>
          <w:sz w:val="22"/>
        </w:rPr>
        <w:fldChar w:fldCharType="separate"/>
      </w:r>
      <w:r>
        <w:rPr>
          <w:rFonts w:hint="eastAsia"/>
          <w:bCs/>
          <w:color w:val="393939"/>
          <w:sz w:val="22"/>
        </w:rPr>
        <w:t>钢铁</w:t>
      </w:r>
      <w:r>
        <w:rPr>
          <w:rFonts w:hint="eastAsia"/>
          <w:bCs/>
          <w:color w:val="393939"/>
          <w:sz w:val="22"/>
        </w:rPr>
        <w:fldChar w:fldCharType="end"/>
      </w:r>
      <w:r>
        <w:rPr>
          <w:rFonts w:hint="eastAsia"/>
          <w:bCs/>
          <w:color w:val="393939"/>
          <w:sz w:val="22"/>
        </w:rPr>
        <w:t>股份有限公司物流运输分公司合金库</w:t>
      </w:r>
      <w:r>
        <w:rPr>
          <w:rFonts w:hint="eastAsia"/>
          <w:bCs/>
          <w:color w:val="393939"/>
          <w:sz w:val="22"/>
          <w:lang w:eastAsia="zh-CN"/>
        </w:rPr>
        <w:t>，（货到买方指定交货地点后货物所有权归买方所有且风险发生转移）。</w:t>
      </w:r>
    </w:p>
    <w:p>
      <w:pPr>
        <w:pStyle w:val="7"/>
        <w:numPr>
          <w:ilvl w:val="0"/>
          <w:numId w:val="1"/>
        </w:numPr>
        <w:shd w:val="clear" w:color="auto" w:fill="FFFFFF"/>
        <w:spacing w:line="420" w:lineRule="atLeast"/>
        <w:rPr>
          <w:rFonts w:asciiTheme="minorEastAsia" w:hAnsiTheme="minorEastAsia" w:eastAsiaTheme="minorEastAsia"/>
          <w:color w:val="3C3C3C"/>
          <w:sz w:val="21"/>
          <w:szCs w:val="21"/>
        </w:rPr>
      </w:pPr>
      <w:r>
        <w:rPr>
          <w:rFonts w:hint="eastAsia" w:asciiTheme="minorEastAsia" w:hAnsiTheme="minorEastAsia" w:eastAsiaTheme="minorEastAsia"/>
          <w:color w:val="3C3C3C"/>
          <w:sz w:val="21"/>
          <w:szCs w:val="21"/>
        </w:rPr>
        <w:t>采购形式:   定向＋公开</w:t>
      </w:r>
    </w:p>
    <w:p>
      <w:pPr>
        <w:pStyle w:val="7"/>
        <w:shd w:val="clear" w:color="auto" w:fill="FFFFFF"/>
        <w:spacing w:line="420" w:lineRule="atLeast"/>
        <w:rPr>
          <w:rFonts w:asciiTheme="minorEastAsia" w:hAnsiTheme="minorEastAsia" w:eastAsiaTheme="minorEastAsia"/>
          <w:color w:val="3C3C3C"/>
          <w:sz w:val="21"/>
          <w:szCs w:val="21"/>
        </w:rPr>
      </w:pPr>
      <w:r>
        <w:rPr>
          <w:rFonts w:asciiTheme="minorEastAsia" w:hAnsiTheme="minorEastAsia" w:eastAsiaTheme="minorEastAsia"/>
          <w:sz w:val="20"/>
          <w:szCs w:val="20"/>
        </w:rPr>
        <w:t>报价开始时间：</w:t>
      </w:r>
      <w:r>
        <w:rPr>
          <w:rFonts w:hint="eastAsia" w:asciiTheme="minorEastAsia" w:hAnsiTheme="minorEastAsia" w:eastAsiaTheme="minorEastAsia"/>
          <w:sz w:val="20"/>
          <w:szCs w:val="20"/>
          <w:u w:val="single"/>
          <w:lang w:val="en-US" w:eastAsia="zh-CN"/>
        </w:rPr>
        <w:t>详见系统设定期限</w:t>
      </w:r>
      <w:r>
        <w:rPr>
          <w:rFonts w:asciiTheme="minorEastAsia" w:hAnsiTheme="minorEastAsia" w:eastAsiaTheme="minorEastAsia"/>
          <w:sz w:val="20"/>
          <w:szCs w:val="20"/>
        </w:rPr>
        <w:t>。</w:t>
      </w:r>
    </w:p>
    <w:p>
      <w:pPr>
        <w:pStyle w:val="7"/>
        <w:shd w:val="clear" w:color="auto" w:fill="FFFFFF"/>
        <w:spacing w:line="420" w:lineRule="atLeast"/>
        <w:rPr>
          <w:rFonts w:asciiTheme="minorEastAsia" w:hAnsiTheme="minorEastAsia" w:eastAsiaTheme="minorEastAsia"/>
          <w:color w:val="3C3C3C"/>
          <w:sz w:val="21"/>
          <w:szCs w:val="21"/>
        </w:rPr>
      </w:pPr>
      <w:r>
        <w:rPr>
          <w:rFonts w:hint="eastAsia" w:asciiTheme="minorEastAsia" w:hAnsiTheme="minorEastAsia" w:eastAsiaTheme="minorEastAsia"/>
          <w:color w:val="3C3C3C"/>
          <w:sz w:val="21"/>
          <w:szCs w:val="21"/>
        </w:rPr>
        <w:t xml:space="preserve">一 </w:t>
      </w:r>
      <w:r>
        <w:rPr>
          <w:rFonts w:asciiTheme="minorEastAsia" w:hAnsiTheme="minorEastAsia" w:eastAsiaTheme="minorEastAsia"/>
          <w:color w:val="3C3C3C"/>
          <w:sz w:val="21"/>
          <w:szCs w:val="21"/>
        </w:rPr>
        <w:t>询价条款：</w:t>
      </w:r>
    </w:p>
    <w:p>
      <w:pPr>
        <w:pStyle w:val="7"/>
        <w:shd w:val="clear" w:color="auto" w:fill="FFFFFF"/>
        <w:spacing w:line="420" w:lineRule="atLeast"/>
        <w:rPr>
          <w:rFonts w:asciiTheme="minorEastAsia" w:hAnsiTheme="minorEastAsia" w:eastAsiaTheme="minorEastAsia"/>
          <w:color w:val="3C3C3C"/>
          <w:sz w:val="21"/>
          <w:szCs w:val="21"/>
          <w:highlight w:val="none"/>
        </w:rPr>
      </w:pPr>
      <w:r>
        <w:rPr>
          <w:rFonts w:asciiTheme="minorEastAsia" w:hAnsiTheme="minorEastAsia" w:eastAsiaTheme="minorEastAsia"/>
          <w:color w:val="3C3C3C"/>
          <w:sz w:val="21"/>
          <w:szCs w:val="21"/>
          <w:highlight w:val="none"/>
        </w:rPr>
        <w:t>投标单位资质要求</w:t>
      </w:r>
      <w:r>
        <w:rPr>
          <w:rFonts w:hint="eastAsia" w:asciiTheme="minorEastAsia" w:hAnsiTheme="minorEastAsia" w:eastAsiaTheme="minorEastAsia"/>
          <w:color w:val="3C3C3C"/>
          <w:sz w:val="21"/>
          <w:szCs w:val="21"/>
          <w:highlight w:val="none"/>
        </w:rPr>
        <w:t>:</w:t>
      </w:r>
      <w:r>
        <w:rPr>
          <w:rFonts w:asciiTheme="minorEastAsia" w:hAnsiTheme="minorEastAsia" w:eastAsiaTheme="minorEastAsia"/>
          <w:color w:val="3C3C3C"/>
          <w:sz w:val="21"/>
          <w:szCs w:val="21"/>
          <w:highlight w:val="none"/>
        </w:rPr>
        <w:t xml:space="preserve"> </w:t>
      </w:r>
    </w:p>
    <w:p>
      <w:pPr>
        <w:pStyle w:val="7"/>
        <w:shd w:val="clear" w:color="auto" w:fill="FFFFFF"/>
        <w:spacing w:line="420" w:lineRule="atLeast"/>
        <w:rPr>
          <w:rFonts w:hint="eastAsia" w:asciiTheme="minorEastAsia" w:hAnsiTheme="minorEastAsia" w:eastAsiaTheme="minorEastAsia"/>
          <w:color w:val="3C3C3C"/>
          <w:sz w:val="21"/>
          <w:szCs w:val="21"/>
          <w:highlight w:val="none"/>
          <w:lang w:eastAsia="zh-CN"/>
        </w:rPr>
      </w:pPr>
      <w:r>
        <w:rPr>
          <w:rFonts w:asciiTheme="minorEastAsia" w:hAnsiTheme="minorEastAsia" w:eastAsiaTheme="minorEastAsia"/>
          <w:color w:val="3C3C3C"/>
          <w:sz w:val="21"/>
          <w:szCs w:val="21"/>
          <w:highlight w:val="none"/>
        </w:rPr>
        <w:t> 1、非合格供应</w:t>
      </w:r>
      <w:r>
        <w:rPr>
          <w:rFonts w:asciiTheme="minorEastAsia" w:hAnsiTheme="minorEastAsia" w:eastAsiaTheme="minorEastAsia"/>
          <w:color w:val="auto"/>
          <w:sz w:val="21"/>
          <w:szCs w:val="21"/>
          <w:highlight w:val="none"/>
        </w:rPr>
        <w:t>商</w:t>
      </w:r>
      <w:r>
        <w:rPr>
          <w:rFonts w:hint="eastAsia" w:asciiTheme="minorEastAsia" w:hAnsiTheme="minorEastAsia" w:eastAsiaTheme="minorEastAsia"/>
          <w:color w:val="auto"/>
          <w:sz w:val="21"/>
          <w:szCs w:val="21"/>
          <w:highlight w:val="none"/>
          <w:lang w:val="en-US" w:eastAsia="zh-CN"/>
        </w:rPr>
        <w:t>报名要求</w:t>
      </w:r>
    </w:p>
    <w:p>
      <w:pPr>
        <w:pStyle w:val="7"/>
        <w:numPr>
          <w:ilvl w:val="2"/>
          <w:numId w:val="2"/>
        </w:numPr>
        <w:shd w:val="clear" w:color="auto" w:fill="FFFFFF"/>
        <w:spacing w:line="420" w:lineRule="atLeast"/>
        <w:rPr>
          <w:rFonts w:asciiTheme="minorEastAsia" w:hAnsiTheme="minorEastAsia" w:eastAsiaTheme="minorEastAsia"/>
          <w:color w:val="3C3C3C"/>
          <w:sz w:val="21"/>
          <w:szCs w:val="21"/>
          <w:highlight w:val="none"/>
        </w:rPr>
      </w:pPr>
      <w:r>
        <w:rPr>
          <w:rFonts w:asciiTheme="minorEastAsia" w:hAnsiTheme="minorEastAsia" w:eastAsiaTheme="minorEastAsia"/>
          <w:color w:val="3C3C3C"/>
          <w:sz w:val="21"/>
          <w:szCs w:val="21"/>
          <w:highlight w:val="none"/>
        </w:rPr>
        <w:t>投标人在法律上和财务上独立并能合法运作，具有法人地位和独立订立合同的能力。</w:t>
      </w:r>
    </w:p>
    <w:p>
      <w:pPr>
        <w:pStyle w:val="7"/>
        <w:numPr>
          <w:ilvl w:val="2"/>
          <w:numId w:val="2"/>
        </w:numPr>
        <w:shd w:val="clear" w:color="auto" w:fill="FFFFFF"/>
        <w:spacing w:line="420" w:lineRule="atLeast"/>
        <w:rPr>
          <w:rFonts w:asciiTheme="minorEastAsia" w:hAnsiTheme="minorEastAsia" w:eastAsiaTheme="minorEastAsia"/>
          <w:color w:val="3C3C3C"/>
          <w:sz w:val="21"/>
          <w:szCs w:val="21"/>
          <w:highlight w:val="none"/>
        </w:rPr>
      </w:pPr>
      <w:r>
        <w:rPr>
          <w:rFonts w:asciiTheme="minorEastAsia" w:hAnsiTheme="minorEastAsia" w:eastAsiaTheme="minorEastAsia"/>
          <w:color w:val="3C3C3C"/>
          <w:sz w:val="21"/>
          <w:szCs w:val="21"/>
          <w:highlight w:val="none"/>
        </w:rPr>
        <w:t>注册资金不少于</w:t>
      </w:r>
      <w:r>
        <w:rPr>
          <w:rFonts w:hint="eastAsia" w:asciiTheme="minorEastAsia" w:hAnsiTheme="minorEastAsia" w:eastAsiaTheme="minorEastAsia"/>
          <w:color w:val="3C3C3C"/>
          <w:sz w:val="21"/>
          <w:szCs w:val="21"/>
          <w:highlight w:val="yellow"/>
          <w:lang w:val="en-US" w:eastAsia="zh-CN"/>
        </w:rPr>
        <w:t>1000</w:t>
      </w:r>
      <w:r>
        <w:rPr>
          <w:rFonts w:asciiTheme="minorEastAsia" w:hAnsiTheme="minorEastAsia" w:eastAsiaTheme="minorEastAsia"/>
          <w:color w:val="3C3C3C"/>
          <w:sz w:val="21"/>
          <w:szCs w:val="21"/>
          <w:highlight w:val="none"/>
        </w:rPr>
        <w:t>万元。</w:t>
      </w:r>
    </w:p>
    <w:p>
      <w:pPr>
        <w:pStyle w:val="7"/>
        <w:numPr>
          <w:ilvl w:val="2"/>
          <w:numId w:val="2"/>
        </w:numPr>
        <w:shd w:val="clear" w:color="auto" w:fill="FFFFFF"/>
        <w:spacing w:line="420" w:lineRule="atLeast"/>
        <w:rPr>
          <w:rFonts w:asciiTheme="minorEastAsia" w:hAnsiTheme="minorEastAsia" w:eastAsiaTheme="minorEastAsia"/>
          <w:color w:val="3C3C3C"/>
          <w:sz w:val="21"/>
          <w:szCs w:val="21"/>
          <w:highlight w:val="none"/>
        </w:rPr>
      </w:pPr>
      <w:r>
        <w:rPr>
          <w:rFonts w:asciiTheme="minorEastAsia" w:hAnsiTheme="minorEastAsia" w:eastAsiaTheme="minorEastAsia"/>
          <w:color w:val="3C3C3C"/>
          <w:sz w:val="21"/>
          <w:szCs w:val="21"/>
          <w:highlight w:val="none"/>
        </w:rPr>
        <w:t>投标人具有良好的银行资信和商业信誉，没有处于被责令停业或破产状态，且资产未被重组、接管和冻结。</w:t>
      </w:r>
    </w:p>
    <w:p>
      <w:pPr>
        <w:pStyle w:val="7"/>
        <w:numPr>
          <w:ilvl w:val="2"/>
          <w:numId w:val="2"/>
        </w:numPr>
        <w:shd w:val="clear" w:color="auto" w:fill="FFFFFF"/>
        <w:spacing w:line="420" w:lineRule="atLeast"/>
        <w:rPr>
          <w:rFonts w:asciiTheme="minorEastAsia" w:hAnsiTheme="minorEastAsia" w:eastAsiaTheme="minorEastAsia"/>
          <w:color w:val="3C3C3C"/>
          <w:sz w:val="21"/>
          <w:szCs w:val="21"/>
          <w:highlight w:val="none"/>
        </w:rPr>
      </w:pPr>
      <w:r>
        <w:rPr>
          <w:rFonts w:asciiTheme="minorEastAsia" w:hAnsiTheme="minorEastAsia" w:eastAsiaTheme="minorEastAsia"/>
          <w:color w:val="3C3C3C"/>
          <w:sz w:val="21"/>
          <w:szCs w:val="21"/>
          <w:highlight w:val="none"/>
        </w:rPr>
        <w:t>投标人营业执照经营范围应包含本次招标标的物范围。</w:t>
      </w:r>
    </w:p>
    <w:p>
      <w:pPr>
        <w:pStyle w:val="7"/>
        <w:numPr>
          <w:ilvl w:val="2"/>
          <w:numId w:val="2"/>
        </w:numPr>
        <w:shd w:val="clear" w:color="auto" w:fill="FFFFFF"/>
        <w:spacing w:line="420" w:lineRule="atLeast"/>
        <w:rPr>
          <w:rFonts w:asciiTheme="minorEastAsia" w:hAnsiTheme="minorEastAsia" w:eastAsiaTheme="minorEastAsia"/>
          <w:color w:val="3C3C3C"/>
          <w:sz w:val="21"/>
          <w:szCs w:val="21"/>
          <w:highlight w:val="none"/>
        </w:rPr>
      </w:pPr>
      <w:r>
        <w:rPr>
          <w:rFonts w:asciiTheme="minorEastAsia" w:hAnsiTheme="minorEastAsia" w:eastAsiaTheme="minorEastAsia"/>
          <w:color w:val="333333"/>
          <w:sz w:val="23"/>
          <w:szCs w:val="23"/>
          <w:highlight w:val="none"/>
          <w:shd w:val="clear" w:color="auto" w:fill="FFFFFF"/>
        </w:rPr>
        <w:t>厂家直销优先。</w:t>
      </w:r>
    </w:p>
    <w:p>
      <w:pPr>
        <w:pStyle w:val="7"/>
        <w:numPr>
          <w:ilvl w:val="2"/>
          <w:numId w:val="2"/>
        </w:numPr>
        <w:shd w:val="clear" w:color="auto" w:fill="FFFFFF"/>
        <w:spacing w:line="420" w:lineRule="atLeast"/>
        <w:rPr>
          <w:rFonts w:hint="eastAsia"/>
          <w:color w:val="FF0000"/>
          <w:highlight w:val="none"/>
        </w:rPr>
      </w:pPr>
      <w:r>
        <w:rPr>
          <w:rFonts w:hint="eastAsia" w:asciiTheme="minorEastAsia" w:hAnsiTheme="minorEastAsia" w:eastAsiaTheme="minorEastAsia"/>
          <w:color w:val="333333"/>
          <w:sz w:val="23"/>
          <w:szCs w:val="23"/>
          <w:highlight w:val="none"/>
          <w:shd w:val="clear" w:color="auto" w:fill="FFFFFF"/>
          <w:lang w:val="en-US" w:eastAsia="zh-CN"/>
        </w:rPr>
        <w:t>贸易商</w:t>
      </w:r>
      <w:r>
        <w:rPr>
          <w:rFonts w:asciiTheme="minorEastAsia" w:hAnsiTheme="minorEastAsia" w:eastAsiaTheme="minorEastAsia"/>
          <w:color w:val="333333"/>
          <w:sz w:val="23"/>
          <w:szCs w:val="23"/>
          <w:highlight w:val="none"/>
          <w:shd w:val="clear" w:color="auto" w:fill="FFFFFF"/>
        </w:rPr>
        <w:t>报价时必须</w:t>
      </w:r>
      <w:r>
        <w:rPr>
          <w:rFonts w:hint="eastAsia" w:asciiTheme="minorEastAsia" w:hAnsiTheme="minorEastAsia" w:eastAsiaTheme="minorEastAsia"/>
          <w:color w:val="333333"/>
          <w:sz w:val="23"/>
          <w:szCs w:val="23"/>
          <w:highlight w:val="none"/>
          <w:shd w:val="clear" w:color="auto" w:fill="FFFFFF"/>
        </w:rPr>
        <w:t>能够</w:t>
      </w:r>
      <w:r>
        <w:rPr>
          <w:rFonts w:asciiTheme="minorEastAsia" w:hAnsiTheme="minorEastAsia" w:eastAsiaTheme="minorEastAsia"/>
          <w:color w:val="333333"/>
          <w:sz w:val="23"/>
          <w:szCs w:val="23"/>
          <w:highlight w:val="none"/>
          <w:shd w:val="clear" w:color="auto" w:fill="FFFFFF"/>
        </w:rPr>
        <w:t>填报 “生产厂家”</w:t>
      </w:r>
      <w:r>
        <w:rPr>
          <w:rFonts w:hint="eastAsia" w:asciiTheme="minorEastAsia" w:hAnsiTheme="minorEastAsia" w:eastAsiaTheme="minorEastAsia"/>
          <w:color w:val="333333"/>
          <w:sz w:val="23"/>
          <w:szCs w:val="23"/>
          <w:highlight w:val="none"/>
          <w:shd w:val="clear" w:color="auto" w:fill="FFFFFF"/>
          <w:lang w:val="en-US" w:eastAsia="zh-CN"/>
        </w:rPr>
        <w:t>及“</w:t>
      </w:r>
      <w:r>
        <w:rPr>
          <w:rFonts w:hint="eastAsia" w:asciiTheme="minorEastAsia" w:hAnsiTheme="minorEastAsia" w:eastAsiaTheme="minorEastAsia"/>
          <w:color w:val="FF0000"/>
          <w:sz w:val="23"/>
          <w:szCs w:val="23"/>
          <w:highlight w:val="none"/>
          <w:shd w:val="clear" w:color="auto" w:fill="FFFFFF"/>
          <w:lang w:val="en-US" w:eastAsia="zh-CN"/>
        </w:rPr>
        <w:t>生产厂家授权委相关资料</w:t>
      </w:r>
      <w:r>
        <w:rPr>
          <w:rFonts w:hint="eastAsia" w:asciiTheme="minorEastAsia" w:hAnsiTheme="minorEastAsia" w:eastAsiaTheme="minorEastAsia"/>
          <w:color w:val="333333"/>
          <w:sz w:val="23"/>
          <w:szCs w:val="23"/>
          <w:highlight w:val="none"/>
          <w:shd w:val="clear" w:color="auto" w:fill="FFFFFF"/>
          <w:lang w:val="en-US" w:eastAsia="zh-CN"/>
        </w:rPr>
        <w:t>”</w:t>
      </w:r>
      <w:r>
        <w:rPr>
          <w:rFonts w:asciiTheme="minorEastAsia" w:hAnsiTheme="minorEastAsia" w:eastAsiaTheme="minorEastAsia"/>
          <w:color w:val="333333"/>
          <w:sz w:val="23"/>
          <w:szCs w:val="23"/>
          <w:highlight w:val="none"/>
          <w:shd w:val="clear" w:color="auto" w:fill="FFFFFF"/>
        </w:rPr>
        <w:t>，未填报 “生产厂家”的视为废标。</w:t>
      </w:r>
    </w:p>
    <w:p>
      <w:pPr>
        <w:pStyle w:val="7"/>
        <w:numPr>
          <w:ilvl w:val="2"/>
          <w:numId w:val="2"/>
        </w:numPr>
        <w:shd w:val="clear" w:color="auto" w:fill="FFFFFF"/>
        <w:spacing w:line="42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3"/>
          <w:szCs w:val="23"/>
          <w:highlight w:val="none"/>
          <w:shd w:val="clear" w:color="auto" w:fill="FFFFFF"/>
          <w:lang w:val="en-US" w:eastAsia="zh-CN"/>
        </w:rPr>
        <w:t>供应商报名时，附件需上传完整有效的公司资质（</w:t>
      </w:r>
      <w:r>
        <w:rPr>
          <w:rFonts w:hint="eastAsia" w:asciiTheme="minorEastAsia" w:hAnsiTheme="minorEastAsia" w:eastAsiaTheme="minorEastAsia"/>
          <w:color w:val="FF0000"/>
          <w:sz w:val="23"/>
          <w:szCs w:val="23"/>
          <w:highlight w:val="none"/>
          <w:shd w:val="clear" w:color="auto" w:fill="FFFFFF"/>
          <w:lang w:val="en-US" w:eastAsia="zh-CN"/>
        </w:rPr>
        <w:t>生产厂家授权委相关资料</w:t>
      </w:r>
      <w:r>
        <w:rPr>
          <w:rFonts w:hint="eastAsia" w:asciiTheme="minorEastAsia" w:hAnsiTheme="minorEastAsia" w:eastAsiaTheme="minorEastAsia"/>
          <w:color w:val="auto"/>
          <w:sz w:val="23"/>
          <w:szCs w:val="23"/>
          <w:highlight w:val="none"/>
          <w:shd w:val="clear" w:color="auto" w:fill="FFFFFF"/>
          <w:lang w:val="en-US" w:eastAsia="zh-CN"/>
        </w:rPr>
        <w:t>），与宝武集团或八钢公司同类型的业务往来合同，或其他大中型钢铁企业的业务往来合同，特殊情况除外，否则报名不予通过。需要走实验流程的品种(钒氮合金、硅钙钡合金、钙铝包芯线、硅钙夹层钙线、纯钙线、钢水强化剂400、碳锰球、高氮复合合金、复合钒氮合金，新型化渣剂B、铝系、铌铁40、钢水净化调质剂、钢水强化剂、XJ400稀土氮合金、复合碳硅锰），经由制造部出具工业实验报告结论后方可正常投标，否则不予通过。</w:t>
      </w:r>
    </w:p>
    <w:p>
      <w:pPr>
        <w:pStyle w:val="7"/>
        <w:numPr>
          <w:ilvl w:val="2"/>
          <w:numId w:val="2"/>
        </w:numPr>
        <w:shd w:val="clear" w:color="auto" w:fill="FFFFFF"/>
        <w:spacing w:line="420" w:lineRule="atLeast"/>
        <w:rPr>
          <w:rFonts w:asciiTheme="minorEastAsia" w:hAnsiTheme="minorEastAsia" w:eastAsiaTheme="minorEastAsia"/>
          <w:color w:val="3C3C3C"/>
          <w:sz w:val="21"/>
          <w:szCs w:val="21"/>
          <w:highlight w:val="none"/>
        </w:rPr>
      </w:pPr>
      <w:r>
        <w:rPr>
          <w:rFonts w:hint="eastAsia" w:asciiTheme="minorEastAsia" w:hAnsiTheme="minorEastAsia" w:eastAsiaTheme="minorEastAsia"/>
          <w:color w:val="333333"/>
          <w:sz w:val="23"/>
          <w:szCs w:val="23"/>
          <w:highlight w:val="none"/>
          <w:shd w:val="clear" w:color="auto" w:fill="FFFFFF"/>
        </w:rPr>
        <w:t>符合以上条件的供应商，就可以在在平台上新客户注册、报名、缴纳投标保证金、报价；</w:t>
      </w:r>
      <w:r>
        <w:rPr>
          <w:rFonts w:asciiTheme="minorEastAsia" w:hAnsiTheme="minorEastAsia" w:eastAsiaTheme="minorEastAsia"/>
          <w:color w:val="333333"/>
          <w:sz w:val="23"/>
          <w:szCs w:val="23"/>
          <w:highlight w:val="none"/>
          <w:shd w:val="clear" w:color="auto" w:fill="FFFFFF"/>
        </w:rPr>
        <w:t>已在平台上注册、未在</w:t>
      </w:r>
      <w:r>
        <w:rPr>
          <w:rFonts w:hint="eastAsia" w:asciiTheme="minorEastAsia" w:hAnsiTheme="minorEastAsia" w:eastAsiaTheme="minorEastAsia"/>
          <w:color w:val="333333"/>
          <w:sz w:val="23"/>
          <w:szCs w:val="23"/>
          <w:highlight w:val="none"/>
          <w:shd w:val="clear" w:color="auto" w:fill="FFFFFF"/>
        </w:rPr>
        <w:t>八钢公司</w:t>
      </w:r>
      <w:r>
        <w:rPr>
          <w:rFonts w:asciiTheme="minorEastAsia" w:hAnsiTheme="minorEastAsia" w:eastAsiaTheme="minorEastAsia"/>
          <w:color w:val="333333"/>
          <w:sz w:val="23"/>
          <w:szCs w:val="23"/>
          <w:highlight w:val="none"/>
          <w:shd w:val="clear" w:color="auto" w:fill="FFFFFF"/>
        </w:rPr>
        <w:t>立户的供应商</w:t>
      </w:r>
      <w:r>
        <w:rPr>
          <w:rFonts w:hint="eastAsia" w:asciiTheme="minorEastAsia" w:hAnsiTheme="minorEastAsia" w:eastAsiaTheme="minorEastAsia"/>
          <w:color w:val="333333"/>
          <w:sz w:val="23"/>
          <w:szCs w:val="23"/>
          <w:highlight w:val="none"/>
          <w:shd w:val="clear" w:color="auto" w:fill="FFFFFF"/>
        </w:rPr>
        <w:t>符合以上条件即可直接报名、缴纳投标保证金、</w:t>
      </w:r>
      <w:r>
        <w:rPr>
          <w:rFonts w:asciiTheme="minorEastAsia" w:hAnsiTheme="minorEastAsia" w:eastAsiaTheme="minorEastAsia"/>
          <w:color w:val="333333"/>
          <w:sz w:val="23"/>
          <w:szCs w:val="23"/>
          <w:highlight w:val="none"/>
          <w:shd w:val="clear" w:color="auto" w:fill="FFFFFF"/>
        </w:rPr>
        <w:t>直接参与报价。</w:t>
      </w:r>
    </w:p>
    <w:p>
      <w:pPr>
        <w:pStyle w:val="7"/>
        <w:shd w:val="clear" w:color="auto" w:fill="FFFFFF"/>
        <w:spacing w:line="420" w:lineRule="atLeast"/>
        <w:rPr>
          <w:rFonts w:asciiTheme="minorEastAsia" w:hAnsiTheme="minorEastAsia" w:eastAsiaTheme="minorEastAsia"/>
          <w:color w:val="3C3C3C"/>
          <w:sz w:val="21"/>
          <w:szCs w:val="21"/>
          <w:highlight w:val="none"/>
        </w:rPr>
      </w:pPr>
      <w:r>
        <w:rPr>
          <w:rFonts w:asciiTheme="minorEastAsia" w:hAnsiTheme="minorEastAsia" w:eastAsiaTheme="minorEastAsia"/>
          <w:color w:val="3C3C3C"/>
          <w:sz w:val="21"/>
          <w:szCs w:val="21"/>
          <w:highlight w:val="none"/>
        </w:rPr>
        <w:t>2、合格供应商必须具备下列条件</w:t>
      </w:r>
    </w:p>
    <w:p>
      <w:pPr>
        <w:pStyle w:val="7"/>
        <w:shd w:val="clear" w:color="auto" w:fill="FFFFFF"/>
        <w:spacing w:line="420" w:lineRule="atLeast"/>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八钢</w:t>
      </w:r>
      <w:r>
        <w:rPr>
          <w:rFonts w:asciiTheme="minorEastAsia" w:hAnsiTheme="minorEastAsia" w:eastAsiaTheme="minorEastAsia"/>
          <w:color w:val="auto"/>
          <w:sz w:val="21"/>
          <w:szCs w:val="21"/>
          <w:highlight w:val="none"/>
        </w:rPr>
        <w:t>C级以上</w:t>
      </w:r>
      <w:r>
        <w:rPr>
          <w:rFonts w:hint="eastAsia" w:asciiTheme="minorEastAsia" w:hAnsiTheme="minorEastAsia" w:eastAsiaTheme="minorEastAsia"/>
          <w:color w:val="auto"/>
          <w:sz w:val="21"/>
          <w:szCs w:val="21"/>
          <w:highlight w:val="none"/>
        </w:rPr>
        <w:t>此原料</w:t>
      </w:r>
      <w:r>
        <w:rPr>
          <w:rFonts w:asciiTheme="minorEastAsia" w:hAnsiTheme="minorEastAsia" w:eastAsiaTheme="minorEastAsia"/>
          <w:color w:val="auto"/>
          <w:sz w:val="21"/>
          <w:szCs w:val="21"/>
          <w:highlight w:val="none"/>
        </w:rPr>
        <w:t>合格供应商</w:t>
      </w:r>
      <w:r>
        <w:rPr>
          <w:rFonts w:hint="eastAsia" w:asciiTheme="minorEastAsia" w:hAnsiTheme="minorEastAsia" w:eastAsiaTheme="minorEastAsia"/>
          <w:color w:val="auto"/>
          <w:sz w:val="21"/>
          <w:szCs w:val="21"/>
          <w:highlight w:val="none"/>
          <w:lang w:val="en-US" w:eastAsia="zh-CN"/>
        </w:rPr>
        <w:t>和</w:t>
      </w:r>
      <w:r>
        <w:rPr>
          <w:rFonts w:hint="eastAsia" w:asciiTheme="minorEastAsia" w:hAnsiTheme="minorEastAsia" w:eastAsiaTheme="minorEastAsia"/>
          <w:color w:val="auto"/>
          <w:sz w:val="21"/>
          <w:szCs w:val="21"/>
          <w:highlight w:val="yellow"/>
          <w:lang w:val="en-US" w:eastAsia="zh-CN"/>
        </w:rPr>
        <w:t>属地合格供应商</w:t>
      </w:r>
      <w:r>
        <w:rPr>
          <w:rFonts w:asciiTheme="minorEastAsia" w:hAnsiTheme="minorEastAsia" w:eastAsiaTheme="minorEastAsia"/>
          <w:color w:val="auto"/>
          <w:sz w:val="21"/>
          <w:szCs w:val="21"/>
          <w:highlight w:val="none"/>
        </w:rPr>
        <w:t>可直接参与投标。</w:t>
      </w:r>
      <w:r>
        <w:rPr>
          <w:rFonts w:hint="eastAsia" w:asciiTheme="minorEastAsia" w:hAnsiTheme="minorEastAsia" w:eastAsiaTheme="minorEastAsia"/>
          <w:color w:val="auto"/>
          <w:sz w:val="21"/>
          <w:szCs w:val="21"/>
          <w:highlight w:val="none"/>
          <w:lang w:val="en-US" w:eastAsia="zh-CN"/>
        </w:rPr>
        <w:t>合格供应商报名附件需上传公司有效资质（贸易商必须上传委托销售协议）</w:t>
      </w:r>
    </w:p>
    <w:p>
      <w:pPr>
        <w:pStyle w:val="7"/>
        <w:shd w:val="clear" w:color="auto" w:fill="FFFFFF"/>
        <w:spacing w:line="42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3"/>
          <w:szCs w:val="23"/>
          <w:highlight w:val="none"/>
          <w:shd w:val="clear" w:color="auto" w:fill="FFFFFF"/>
          <w:lang w:val="en-US" w:eastAsia="zh-CN"/>
        </w:rPr>
        <w:t>禁止两家或两家以上贸易商代理同一生产厂家产品。</w:t>
      </w:r>
    </w:p>
    <w:p>
      <w:pPr>
        <w:pStyle w:val="7"/>
        <w:shd w:val="clear" w:color="auto" w:fill="FFFFFF"/>
        <w:spacing w:line="420" w:lineRule="atLeast"/>
        <w:rPr>
          <w:rFonts w:asciiTheme="minorEastAsia" w:hAnsiTheme="minorEastAsia" w:eastAsiaTheme="minorEastAsia"/>
          <w:color w:val="3C3C3C"/>
          <w:sz w:val="21"/>
          <w:szCs w:val="21"/>
          <w:highlight w:val="none"/>
        </w:rPr>
      </w:pPr>
      <w:r>
        <w:rPr>
          <w:rFonts w:hint="eastAsia" w:asciiTheme="minorEastAsia" w:hAnsiTheme="minorEastAsia" w:eastAsiaTheme="minorEastAsia"/>
          <w:color w:val="3C3C3C"/>
          <w:sz w:val="21"/>
          <w:szCs w:val="21"/>
          <w:highlight w:val="none"/>
        </w:rPr>
        <w:t>3、</w:t>
      </w:r>
      <w:r>
        <w:rPr>
          <w:rFonts w:hint="eastAsia" w:ascii="Verdana" w:hAnsi="Verdana"/>
          <w:sz w:val="20"/>
          <w:szCs w:val="20"/>
          <w:highlight w:val="none"/>
        </w:rPr>
        <w:t>谢绝纳入宝武集团</w:t>
      </w:r>
      <w:r>
        <w:rPr>
          <w:rFonts w:ascii="Verdana" w:hAnsi="Verdana"/>
          <w:sz w:val="20"/>
          <w:szCs w:val="20"/>
          <w:highlight w:val="none"/>
        </w:rPr>
        <w:t>《</w:t>
      </w:r>
      <w:r>
        <w:rPr>
          <w:rFonts w:hint="eastAsia" w:ascii="Verdana" w:hAnsi="Verdana"/>
          <w:sz w:val="20"/>
          <w:szCs w:val="20"/>
          <w:highlight w:val="none"/>
        </w:rPr>
        <w:t>禁入名单</w:t>
      </w:r>
      <w:r>
        <w:rPr>
          <w:rFonts w:ascii="Verdana" w:hAnsi="Verdana"/>
          <w:sz w:val="20"/>
          <w:szCs w:val="20"/>
          <w:highlight w:val="none"/>
        </w:rPr>
        <w:t>》的</w:t>
      </w:r>
      <w:r>
        <w:rPr>
          <w:rFonts w:hint="eastAsia" w:ascii="Verdana" w:hAnsi="Verdana"/>
          <w:sz w:val="20"/>
          <w:szCs w:val="20"/>
          <w:highlight w:val="none"/>
        </w:rPr>
        <w:t>企业和个人</w:t>
      </w:r>
      <w:r>
        <w:rPr>
          <w:rFonts w:ascii="Verdana" w:hAnsi="Verdana"/>
          <w:sz w:val="20"/>
          <w:szCs w:val="20"/>
          <w:highlight w:val="none"/>
        </w:rPr>
        <w:t>参与本项目招标采购。</w:t>
      </w:r>
    </w:p>
    <w:p>
      <w:pPr>
        <w:pStyle w:val="7"/>
        <w:shd w:val="clear" w:color="auto" w:fill="FFFFFF"/>
        <w:spacing w:line="420" w:lineRule="atLeast"/>
        <w:rPr>
          <w:rFonts w:asciiTheme="minorEastAsia" w:hAnsiTheme="minorEastAsia" w:eastAsiaTheme="minorEastAsia"/>
          <w:color w:val="333333"/>
          <w:sz w:val="23"/>
          <w:szCs w:val="23"/>
          <w:highlight w:val="none"/>
        </w:rPr>
      </w:pPr>
      <w:r>
        <w:rPr>
          <w:rFonts w:hint="eastAsia" w:asciiTheme="minorEastAsia" w:hAnsiTheme="minorEastAsia" w:eastAsiaTheme="minorEastAsia"/>
          <w:color w:val="333333"/>
          <w:sz w:val="23"/>
          <w:szCs w:val="23"/>
          <w:highlight w:val="none"/>
        </w:rPr>
        <w:t>4</w:t>
      </w:r>
      <w:r>
        <w:rPr>
          <w:rFonts w:asciiTheme="minorEastAsia" w:hAnsiTheme="minorEastAsia" w:eastAsiaTheme="minorEastAsia"/>
          <w:color w:val="333333"/>
          <w:sz w:val="23"/>
          <w:szCs w:val="23"/>
          <w:highlight w:val="none"/>
        </w:rPr>
        <w:t>、执行该产品国家标准</w:t>
      </w:r>
      <w:r>
        <w:rPr>
          <w:rFonts w:hint="eastAsia" w:asciiTheme="minorEastAsia" w:hAnsiTheme="minorEastAsia" w:eastAsiaTheme="minorEastAsia"/>
          <w:color w:val="333333"/>
          <w:sz w:val="23"/>
          <w:szCs w:val="23"/>
          <w:highlight w:val="none"/>
          <w:lang w:eastAsia="zh-CN"/>
        </w:rPr>
        <w:t>、</w:t>
      </w:r>
      <w:r>
        <w:rPr>
          <w:rFonts w:hint="eastAsia" w:asciiTheme="minorEastAsia" w:hAnsiTheme="minorEastAsia" w:eastAsiaTheme="minorEastAsia"/>
          <w:color w:val="333333"/>
          <w:sz w:val="23"/>
          <w:szCs w:val="23"/>
          <w:highlight w:val="none"/>
          <w:lang w:val="en-US" w:eastAsia="zh-CN"/>
        </w:rPr>
        <w:t>行业标准</w:t>
      </w:r>
      <w:r>
        <w:rPr>
          <w:rFonts w:asciiTheme="minorEastAsia" w:hAnsiTheme="minorEastAsia" w:eastAsiaTheme="minorEastAsia"/>
          <w:color w:val="333333"/>
          <w:sz w:val="23"/>
          <w:szCs w:val="23"/>
          <w:highlight w:val="none"/>
        </w:rPr>
        <w:t>。</w:t>
      </w:r>
      <w:r>
        <w:rPr>
          <w:rFonts w:asciiTheme="minorEastAsia" w:hAnsiTheme="minorEastAsia" w:eastAsiaTheme="minorEastAsia"/>
          <w:color w:val="333333"/>
          <w:sz w:val="23"/>
          <w:szCs w:val="23"/>
          <w:highlight w:val="none"/>
        </w:rPr>
        <w:br w:type="textWrapping"/>
      </w:r>
      <w:r>
        <w:rPr>
          <w:rFonts w:hint="eastAsia" w:asciiTheme="minorEastAsia" w:hAnsiTheme="minorEastAsia" w:eastAsiaTheme="minorEastAsia"/>
          <w:color w:val="333333"/>
          <w:sz w:val="23"/>
          <w:szCs w:val="23"/>
          <w:highlight w:val="none"/>
        </w:rPr>
        <w:t>5</w:t>
      </w:r>
      <w:r>
        <w:rPr>
          <w:rFonts w:asciiTheme="minorEastAsia" w:hAnsiTheme="minorEastAsia" w:eastAsiaTheme="minorEastAsia"/>
          <w:color w:val="333333"/>
          <w:sz w:val="23"/>
          <w:szCs w:val="23"/>
          <w:highlight w:val="none"/>
        </w:rPr>
        <w:t>、</w:t>
      </w:r>
      <w:r>
        <w:rPr>
          <w:rFonts w:hint="eastAsia" w:asciiTheme="minorEastAsia" w:hAnsiTheme="minorEastAsia" w:eastAsiaTheme="minorEastAsia"/>
          <w:color w:val="333333"/>
          <w:sz w:val="23"/>
          <w:szCs w:val="23"/>
          <w:highlight w:val="none"/>
        </w:rPr>
        <w:t>能够接受以到货八钢的</w:t>
      </w:r>
      <w:r>
        <w:rPr>
          <w:rFonts w:asciiTheme="minorEastAsia" w:hAnsiTheme="minorEastAsia" w:eastAsiaTheme="minorEastAsia"/>
          <w:color w:val="333333"/>
          <w:sz w:val="23"/>
          <w:szCs w:val="23"/>
          <w:highlight w:val="none"/>
        </w:rPr>
        <w:t>计量</w:t>
      </w:r>
      <w:r>
        <w:rPr>
          <w:rFonts w:hint="eastAsia" w:asciiTheme="minorEastAsia" w:hAnsiTheme="minorEastAsia" w:eastAsiaTheme="minorEastAsia"/>
          <w:color w:val="333333"/>
          <w:sz w:val="23"/>
          <w:szCs w:val="23"/>
          <w:highlight w:val="none"/>
        </w:rPr>
        <w:t>、检验数据</w:t>
      </w:r>
      <w:r>
        <w:rPr>
          <w:rFonts w:asciiTheme="minorEastAsia" w:hAnsiTheme="minorEastAsia" w:eastAsiaTheme="minorEastAsia"/>
          <w:color w:val="333333"/>
          <w:sz w:val="23"/>
          <w:szCs w:val="23"/>
          <w:highlight w:val="none"/>
        </w:rPr>
        <w:t>为</w:t>
      </w:r>
      <w:r>
        <w:rPr>
          <w:rFonts w:hint="eastAsia" w:asciiTheme="minorEastAsia" w:hAnsiTheme="minorEastAsia" w:eastAsiaTheme="minorEastAsia"/>
          <w:color w:val="333333"/>
          <w:sz w:val="23"/>
          <w:szCs w:val="23"/>
          <w:highlight w:val="none"/>
        </w:rPr>
        <w:t>结算依据</w:t>
      </w:r>
      <w:r>
        <w:rPr>
          <w:rFonts w:asciiTheme="minorEastAsia" w:hAnsiTheme="minorEastAsia" w:eastAsiaTheme="minorEastAsia"/>
          <w:color w:val="333333"/>
          <w:sz w:val="23"/>
          <w:szCs w:val="23"/>
          <w:highlight w:val="none"/>
        </w:rPr>
        <w:t>。</w:t>
      </w:r>
      <w:r>
        <w:rPr>
          <w:rFonts w:asciiTheme="minorEastAsia" w:hAnsiTheme="minorEastAsia" w:eastAsiaTheme="minorEastAsia"/>
          <w:color w:val="333333"/>
          <w:sz w:val="23"/>
          <w:szCs w:val="23"/>
          <w:highlight w:val="none"/>
        </w:rPr>
        <w:br w:type="textWrapping"/>
      </w:r>
      <w:r>
        <w:rPr>
          <w:rFonts w:hint="eastAsia" w:asciiTheme="minorEastAsia" w:hAnsiTheme="minorEastAsia" w:eastAsiaTheme="minorEastAsia"/>
          <w:color w:val="333333"/>
          <w:sz w:val="23"/>
          <w:szCs w:val="23"/>
          <w:highlight w:val="none"/>
        </w:rPr>
        <w:t>6</w:t>
      </w:r>
      <w:r>
        <w:rPr>
          <w:rFonts w:asciiTheme="minorEastAsia" w:hAnsiTheme="minorEastAsia" w:eastAsiaTheme="minorEastAsia"/>
          <w:color w:val="333333"/>
          <w:sz w:val="23"/>
          <w:szCs w:val="23"/>
          <w:highlight w:val="none"/>
        </w:rPr>
        <w:t>、</w:t>
      </w:r>
      <w:r>
        <w:rPr>
          <w:rFonts w:hint="eastAsia" w:asciiTheme="minorEastAsia" w:hAnsiTheme="minorEastAsia" w:eastAsiaTheme="minorEastAsia"/>
          <w:color w:val="333333"/>
          <w:sz w:val="23"/>
          <w:szCs w:val="23"/>
          <w:highlight w:val="none"/>
        </w:rPr>
        <w:t>能够</w:t>
      </w:r>
      <w:r>
        <w:rPr>
          <w:rFonts w:asciiTheme="minorEastAsia" w:hAnsiTheme="minorEastAsia" w:eastAsiaTheme="minorEastAsia"/>
          <w:color w:val="333333"/>
          <w:sz w:val="23"/>
          <w:szCs w:val="23"/>
          <w:highlight w:val="none"/>
        </w:rPr>
        <w:t>接受</w:t>
      </w:r>
      <w:r>
        <w:rPr>
          <w:rFonts w:hint="eastAsia" w:asciiTheme="minorEastAsia" w:hAnsiTheme="minorEastAsia" w:eastAsiaTheme="minorEastAsia"/>
          <w:color w:val="333333"/>
          <w:sz w:val="23"/>
          <w:szCs w:val="23"/>
          <w:highlight w:val="none"/>
        </w:rPr>
        <w:t>八</w:t>
      </w:r>
      <w:r>
        <w:rPr>
          <w:rFonts w:asciiTheme="minorEastAsia" w:hAnsiTheme="minorEastAsia" w:eastAsiaTheme="minorEastAsia"/>
          <w:color w:val="333333"/>
          <w:sz w:val="23"/>
          <w:szCs w:val="23"/>
          <w:highlight w:val="none"/>
        </w:rPr>
        <w:t>钢付款方式</w:t>
      </w:r>
      <w:r>
        <w:rPr>
          <w:rFonts w:hint="eastAsia" w:asciiTheme="minorEastAsia" w:hAnsiTheme="minorEastAsia" w:eastAsiaTheme="minorEastAsia"/>
          <w:color w:val="333333"/>
          <w:sz w:val="23"/>
          <w:szCs w:val="23"/>
          <w:highlight w:val="none"/>
        </w:rPr>
        <w:t>。</w:t>
      </w:r>
    </w:p>
    <w:p>
      <w:pPr>
        <w:pStyle w:val="7"/>
        <w:shd w:val="clear" w:color="auto" w:fill="FFFFFF"/>
        <w:spacing w:line="420" w:lineRule="atLeast"/>
        <w:rPr>
          <w:rFonts w:asciiTheme="minorEastAsia" w:hAnsiTheme="minorEastAsia" w:eastAsiaTheme="minorEastAsia"/>
          <w:color w:val="333333"/>
          <w:sz w:val="23"/>
          <w:szCs w:val="23"/>
          <w:highlight w:val="none"/>
        </w:rPr>
      </w:pPr>
      <w:r>
        <w:rPr>
          <w:rFonts w:hint="eastAsia" w:asciiTheme="minorEastAsia" w:hAnsiTheme="minorEastAsia"/>
          <w:color w:val="333333"/>
          <w:sz w:val="23"/>
          <w:szCs w:val="23"/>
          <w:highlight w:val="none"/>
        </w:rPr>
        <w:t xml:space="preserve">7. </w:t>
      </w:r>
      <w:r>
        <w:rPr>
          <w:rFonts w:asciiTheme="minorEastAsia" w:hAnsiTheme="minorEastAsia"/>
          <w:color w:val="333333"/>
          <w:sz w:val="23"/>
          <w:szCs w:val="23"/>
          <w:highlight w:val="none"/>
        </w:rPr>
        <w:t>投标人</w:t>
      </w:r>
      <w:r>
        <w:rPr>
          <w:rFonts w:hint="eastAsia" w:asciiTheme="minorEastAsia" w:hAnsiTheme="minorEastAsia"/>
          <w:color w:val="333333"/>
          <w:sz w:val="23"/>
          <w:szCs w:val="23"/>
          <w:highlight w:val="none"/>
        </w:rPr>
        <w:t>能够</w:t>
      </w:r>
      <w:r>
        <w:rPr>
          <w:rFonts w:asciiTheme="minorEastAsia" w:hAnsiTheme="minorEastAsia"/>
          <w:color w:val="333333"/>
          <w:sz w:val="23"/>
          <w:szCs w:val="23"/>
          <w:highlight w:val="none"/>
        </w:rPr>
        <w:t>缴纳投标保证金，若未中标，则按流程全额退还。投标人</w:t>
      </w:r>
      <w:r>
        <w:rPr>
          <w:rFonts w:hint="eastAsia" w:asciiTheme="minorEastAsia" w:hAnsiTheme="minorEastAsia"/>
          <w:color w:val="333333"/>
          <w:sz w:val="23"/>
          <w:szCs w:val="23"/>
          <w:highlight w:val="none"/>
        </w:rPr>
        <w:t>能够</w:t>
      </w:r>
      <w:r>
        <w:rPr>
          <w:rFonts w:asciiTheme="minorEastAsia" w:hAnsiTheme="minorEastAsia"/>
          <w:color w:val="333333"/>
          <w:sz w:val="23"/>
          <w:szCs w:val="23"/>
          <w:highlight w:val="none"/>
        </w:rPr>
        <w:t>缴纳</w:t>
      </w:r>
      <w:r>
        <w:rPr>
          <w:rFonts w:hint="eastAsia" w:asciiTheme="minorEastAsia" w:hAnsiTheme="minorEastAsia"/>
          <w:color w:val="333333"/>
          <w:sz w:val="23"/>
          <w:szCs w:val="23"/>
          <w:highlight w:val="none"/>
        </w:rPr>
        <w:t>履约</w:t>
      </w:r>
      <w:r>
        <w:rPr>
          <w:rFonts w:asciiTheme="minorEastAsia" w:hAnsiTheme="minorEastAsia"/>
          <w:color w:val="333333"/>
          <w:sz w:val="23"/>
          <w:szCs w:val="23"/>
          <w:highlight w:val="none"/>
        </w:rPr>
        <w:t>保证金，</w:t>
      </w:r>
      <w:r>
        <w:rPr>
          <w:rFonts w:hint="eastAsia" w:asciiTheme="minorEastAsia" w:hAnsiTheme="minorEastAsia"/>
          <w:color w:val="333333"/>
          <w:sz w:val="23"/>
          <w:szCs w:val="23"/>
          <w:highlight w:val="none"/>
        </w:rPr>
        <w:t>供货完成</w:t>
      </w:r>
      <w:r>
        <w:rPr>
          <w:rFonts w:asciiTheme="minorEastAsia" w:hAnsiTheme="minorEastAsia"/>
          <w:color w:val="333333"/>
          <w:sz w:val="23"/>
          <w:szCs w:val="23"/>
          <w:highlight w:val="none"/>
        </w:rPr>
        <w:t>，则按流程全额退还</w:t>
      </w:r>
      <w:r>
        <w:rPr>
          <w:rFonts w:hint="eastAsia" w:asciiTheme="minorEastAsia" w:hAnsiTheme="minorEastAsia"/>
          <w:color w:val="333333"/>
          <w:sz w:val="23"/>
          <w:szCs w:val="23"/>
          <w:highlight w:val="none"/>
        </w:rPr>
        <w:t>.</w:t>
      </w:r>
    </w:p>
    <w:p>
      <w:pPr>
        <w:pStyle w:val="7"/>
        <w:shd w:val="clear" w:color="auto" w:fill="FFFFFF"/>
        <w:spacing w:line="420" w:lineRule="atLeast"/>
        <w:rPr>
          <w:rFonts w:asciiTheme="minorEastAsia" w:hAnsiTheme="minorEastAsia" w:eastAsiaTheme="minorEastAsia"/>
          <w:color w:val="3C3C3C"/>
          <w:sz w:val="21"/>
          <w:szCs w:val="21"/>
          <w:highlight w:val="none"/>
        </w:rPr>
      </w:pPr>
      <w:r>
        <w:rPr>
          <w:rFonts w:hint="eastAsia" w:asciiTheme="minorEastAsia" w:hAnsiTheme="minorEastAsia" w:eastAsiaTheme="minorEastAsia"/>
          <w:color w:val="3C3C3C"/>
          <w:sz w:val="21"/>
          <w:szCs w:val="21"/>
          <w:highlight w:val="none"/>
        </w:rPr>
        <w:t>二</w:t>
      </w:r>
      <w:r>
        <w:rPr>
          <w:rFonts w:asciiTheme="minorEastAsia" w:hAnsiTheme="minorEastAsia" w:eastAsiaTheme="minorEastAsia"/>
          <w:color w:val="3C3C3C"/>
          <w:sz w:val="21"/>
          <w:szCs w:val="21"/>
          <w:highlight w:val="none"/>
        </w:rPr>
        <w:t>、本标采用资格后审，非合格供应商投标必须提交以下资料</w:t>
      </w:r>
    </w:p>
    <w:p>
      <w:pPr>
        <w:pStyle w:val="7"/>
        <w:shd w:val="clear" w:color="auto" w:fill="FFFFFF"/>
        <w:spacing w:line="420" w:lineRule="atLeast"/>
        <w:rPr>
          <w:rFonts w:asciiTheme="minorEastAsia" w:hAnsiTheme="minorEastAsia" w:eastAsiaTheme="minorEastAsia"/>
          <w:color w:val="3C3C3C"/>
          <w:sz w:val="21"/>
          <w:szCs w:val="21"/>
          <w:highlight w:val="none"/>
        </w:rPr>
      </w:pPr>
      <w:r>
        <w:rPr>
          <w:rFonts w:asciiTheme="minorEastAsia" w:hAnsiTheme="minorEastAsia" w:eastAsiaTheme="minorEastAsia"/>
          <w:color w:val="3C3C3C"/>
          <w:sz w:val="21"/>
          <w:szCs w:val="21"/>
          <w:highlight w:val="none"/>
        </w:rPr>
        <w:t>  1、公司简介、营业执照、组织机构代码、税务登记证、资质证书、管理体系认证等（均要在有效期内）；</w:t>
      </w:r>
    </w:p>
    <w:p>
      <w:pPr>
        <w:pStyle w:val="7"/>
        <w:shd w:val="clear" w:color="auto" w:fill="FFFFFF"/>
        <w:spacing w:line="420" w:lineRule="atLeast"/>
        <w:rPr>
          <w:rFonts w:asciiTheme="minorEastAsia" w:hAnsiTheme="minorEastAsia" w:eastAsiaTheme="minorEastAsia"/>
          <w:color w:val="3C3C3C"/>
          <w:sz w:val="21"/>
          <w:szCs w:val="21"/>
          <w:highlight w:val="none"/>
        </w:rPr>
      </w:pPr>
      <w:r>
        <w:rPr>
          <w:rFonts w:asciiTheme="minorEastAsia" w:hAnsiTheme="minorEastAsia" w:eastAsiaTheme="minorEastAsia"/>
          <w:color w:val="3C3C3C"/>
          <w:sz w:val="21"/>
          <w:szCs w:val="21"/>
          <w:highlight w:val="none"/>
        </w:rPr>
        <w:t>  2、报名联系业务人员必须为企业正式在职员工，提供有效证明文件（社保证明、名片、身份证复印件加盖公司公章、授权委托书等）；</w:t>
      </w:r>
    </w:p>
    <w:p>
      <w:pPr>
        <w:pStyle w:val="7"/>
        <w:shd w:val="clear" w:color="auto" w:fill="FFFFFF"/>
        <w:spacing w:line="420" w:lineRule="atLeast"/>
        <w:rPr>
          <w:rFonts w:asciiTheme="minorEastAsia" w:hAnsiTheme="minorEastAsia" w:eastAsiaTheme="minorEastAsia"/>
          <w:color w:val="3C3C3C"/>
          <w:sz w:val="21"/>
          <w:szCs w:val="21"/>
        </w:rPr>
      </w:pPr>
      <w:r>
        <w:rPr>
          <w:rFonts w:asciiTheme="minorEastAsia" w:hAnsiTheme="minorEastAsia" w:eastAsiaTheme="minorEastAsia"/>
          <w:color w:val="3C3C3C"/>
          <w:sz w:val="21"/>
          <w:szCs w:val="21"/>
          <w:highlight w:val="none"/>
        </w:rPr>
        <w:t>  3、近3年</w:t>
      </w:r>
      <w:r>
        <w:rPr>
          <w:rFonts w:hint="eastAsia" w:asciiTheme="minorEastAsia" w:hAnsiTheme="minorEastAsia" w:eastAsiaTheme="minorEastAsia"/>
          <w:color w:val="3C3C3C"/>
          <w:sz w:val="21"/>
          <w:szCs w:val="21"/>
          <w:highlight w:val="none"/>
          <w:lang w:val="en-US" w:eastAsia="zh-CN"/>
        </w:rPr>
        <w:t>内在钢铁企业</w:t>
      </w:r>
      <w:r>
        <w:rPr>
          <w:rFonts w:asciiTheme="minorEastAsia" w:hAnsiTheme="minorEastAsia" w:eastAsiaTheme="minorEastAsia"/>
          <w:color w:val="3C3C3C"/>
          <w:sz w:val="21"/>
          <w:szCs w:val="21"/>
          <w:highlight w:val="none"/>
        </w:rPr>
        <w:t>类似业绩及相关证明文件，以备考察</w:t>
      </w:r>
      <w:r>
        <w:rPr>
          <w:rFonts w:asciiTheme="minorEastAsia" w:hAnsiTheme="minorEastAsia" w:eastAsiaTheme="minorEastAsia"/>
          <w:color w:val="3C3C3C"/>
          <w:sz w:val="21"/>
          <w:szCs w:val="21"/>
        </w:rPr>
        <w:t>；</w:t>
      </w:r>
    </w:p>
    <w:p>
      <w:pPr>
        <w:pStyle w:val="7"/>
        <w:shd w:val="clear" w:color="auto" w:fill="FFFFFF"/>
        <w:spacing w:line="420" w:lineRule="atLeast"/>
        <w:rPr>
          <w:rFonts w:asciiTheme="minorEastAsia" w:hAnsiTheme="minorEastAsia" w:eastAsiaTheme="minorEastAsia"/>
          <w:color w:val="3C3C3C"/>
          <w:sz w:val="21"/>
          <w:szCs w:val="21"/>
        </w:rPr>
      </w:pPr>
      <w:r>
        <w:rPr>
          <w:rFonts w:asciiTheme="minorEastAsia" w:hAnsiTheme="minorEastAsia" w:eastAsiaTheme="minorEastAsia"/>
          <w:color w:val="3C3C3C"/>
          <w:sz w:val="21"/>
          <w:szCs w:val="21"/>
        </w:rPr>
        <w:t>  4、近3年企业财务状况审计报告、获奖和荣誉证书、专利证书、产品技术介绍等资料可根据自身情况提供。</w:t>
      </w:r>
    </w:p>
    <w:p>
      <w:pPr>
        <w:pStyle w:val="7"/>
        <w:shd w:val="clear" w:color="auto" w:fill="FFFFFF"/>
        <w:spacing w:line="420" w:lineRule="atLeast"/>
        <w:rPr>
          <w:rFonts w:asciiTheme="minorEastAsia" w:hAnsiTheme="minorEastAsia" w:eastAsiaTheme="minorEastAsia"/>
          <w:color w:val="3C3C3C"/>
          <w:sz w:val="21"/>
          <w:szCs w:val="21"/>
        </w:rPr>
      </w:pPr>
      <w:r>
        <w:rPr>
          <w:rFonts w:asciiTheme="minorEastAsia" w:hAnsiTheme="minorEastAsia" w:eastAsiaTheme="minorEastAsia"/>
          <w:color w:val="3C3C3C"/>
          <w:sz w:val="21"/>
          <w:szCs w:val="21"/>
        </w:rPr>
        <w:t>5、各种资质文件均需加盖企业公章；</w:t>
      </w:r>
    </w:p>
    <w:p>
      <w:pPr>
        <w:pStyle w:val="7"/>
        <w:shd w:val="clear" w:color="auto" w:fill="FFFFFF"/>
        <w:spacing w:line="420" w:lineRule="atLeast"/>
        <w:rPr>
          <w:rFonts w:asciiTheme="minorEastAsia" w:hAnsiTheme="minorEastAsia" w:eastAsiaTheme="minorEastAsia"/>
          <w:color w:val="3C3C3C"/>
          <w:sz w:val="21"/>
          <w:szCs w:val="21"/>
        </w:rPr>
      </w:pPr>
      <w:r>
        <w:rPr>
          <w:rFonts w:asciiTheme="minorEastAsia" w:hAnsiTheme="minorEastAsia" w:eastAsiaTheme="minorEastAsia"/>
          <w:color w:val="3C3C3C"/>
          <w:sz w:val="21"/>
          <w:szCs w:val="21"/>
        </w:rPr>
        <w:t> </w:t>
      </w:r>
      <w:r>
        <w:rPr>
          <w:rFonts w:hint="eastAsia" w:asciiTheme="minorEastAsia" w:hAnsiTheme="minorEastAsia" w:eastAsiaTheme="minorEastAsia"/>
          <w:color w:val="3C3C3C"/>
          <w:sz w:val="21"/>
          <w:szCs w:val="21"/>
        </w:rPr>
        <w:t>四</w:t>
      </w:r>
      <w:r>
        <w:rPr>
          <w:rFonts w:asciiTheme="minorEastAsia" w:hAnsiTheme="minorEastAsia" w:eastAsiaTheme="minorEastAsia"/>
          <w:color w:val="3C3C3C"/>
          <w:sz w:val="21"/>
          <w:szCs w:val="21"/>
        </w:rPr>
        <w:t>、</w:t>
      </w:r>
      <w:r>
        <w:rPr>
          <w:rFonts w:hint="eastAsia" w:asciiTheme="minorEastAsia" w:hAnsiTheme="minorEastAsia" w:eastAsiaTheme="minorEastAsia"/>
          <w:color w:val="3C3C3C"/>
          <w:sz w:val="21"/>
          <w:szCs w:val="21"/>
        </w:rPr>
        <w:t>注册、</w:t>
      </w:r>
      <w:r>
        <w:rPr>
          <w:rFonts w:asciiTheme="minorEastAsia" w:hAnsiTheme="minorEastAsia" w:eastAsiaTheme="minorEastAsia"/>
          <w:color w:val="3C3C3C"/>
          <w:sz w:val="21"/>
          <w:szCs w:val="21"/>
        </w:rPr>
        <w:t>报名</w:t>
      </w:r>
    </w:p>
    <w:p>
      <w:pPr>
        <w:spacing w:line="285" w:lineRule="atLeast"/>
        <w:ind w:left="600"/>
        <w:rPr>
          <w:rFonts w:asciiTheme="minorEastAsia" w:hAnsiTheme="minorEastAsia"/>
          <w:szCs w:val="21"/>
        </w:rPr>
      </w:pPr>
      <w:r>
        <w:rPr>
          <w:rFonts w:asciiTheme="minorEastAsia" w:hAnsiTheme="minorEastAsia"/>
          <w:szCs w:val="21"/>
        </w:rPr>
        <w:t>点击</w:t>
      </w:r>
      <w:r>
        <w:rPr>
          <w:rFonts w:hint="eastAsia" w:asciiTheme="minorEastAsia" w:hAnsiTheme="minorEastAsia"/>
          <w:szCs w:val="21"/>
        </w:rPr>
        <w:t>欧冶采购-工业品采购电商平台</w:t>
      </w:r>
      <w:r>
        <w:rPr>
          <w:rFonts w:hint="eastAsia" w:cs="宋体" w:asciiTheme="minorEastAsia" w:hAnsiTheme="minorEastAsia"/>
          <w:kern w:val="0"/>
          <w:szCs w:val="21"/>
        </w:rPr>
        <w:t>宝武集团有限公司专区</w:t>
      </w:r>
      <w:r>
        <w:rPr>
          <w:rFonts w:asciiTheme="minorEastAsia" w:hAnsiTheme="minorEastAsia"/>
          <w:szCs w:val="21"/>
        </w:rPr>
        <w:t>（</w:t>
      </w:r>
      <w:r>
        <w:fldChar w:fldCharType="begin"/>
      </w:r>
      <w:r>
        <w:instrText xml:space="preserve"> HYPERLINK "http://www.ouyeelbuy.com" </w:instrText>
      </w:r>
      <w:r>
        <w:fldChar w:fldCharType="separate"/>
      </w:r>
      <w:r>
        <w:rPr>
          <w:rFonts w:hint="eastAsia" w:asciiTheme="minorEastAsia" w:hAnsiTheme="minorEastAsia"/>
        </w:rPr>
        <w:t>baowu.</w:t>
      </w:r>
      <w:r>
        <w:rPr>
          <w:rFonts w:hint="eastAsia" w:cs="宋体" w:asciiTheme="minorEastAsia" w:hAnsiTheme="minorEastAsia"/>
          <w:kern w:val="0"/>
          <w:u w:val="single"/>
        </w:rPr>
        <w:t>ouyeelbuy.com</w:t>
      </w:r>
      <w:r>
        <w:rPr>
          <w:rFonts w:hint="eastAsia" w:cs="宋体" w:asciiTheme="minorEastAsia" w:hAnsiTheme="minorEastAsia"/>
          <w:kern w:val="0"/>
          <w:u w:val="single"/>
        </w:rPr>
        <w:fldChar w:fldCharType="end"/>
      </w:r>
      <w:r>
        <w:rPr>
          <w:rFonts w:cs="宋体" w:asciiTheme="minorEastAsia" w:hAnsiTheme="minorEastAsia"/>
          <w:kern w:val="0"/>
          <w:szCs w:val="21"/>
        </w:rPr>
        <w:t>）</w:t>
      </w:r>
      <w:r>
        <w:rPr>
          <w:rFonts w:hint="eastAsia" w:cs="宋体" w:asciiTheme="minorEastAsia" w:hAnsiTheme="minorEastAsia"/>
          <w:kern w:val="0"/>
          <w:szCs w:val="21"/>
        </w:rPr>
        <w:t>查看</w:t>
      </w:r>
      <w:r>
        <w:rPr>
          <w:rFonts w:asciiTheme="minorEastAsia" w:hAnsiTheme="minorEastAsia"/>
          <w:szCs w:val="21"/>
        </w:rPr>
        <w:t>公告</w:t>
      </w:r>
      <w:r>
        <w:rPr>
          <w:rFonts w:hint="eastAsia" w:asciiTheme="minorEastAsia" w:hAnsiTheme="minorEastAsia"/>
          <w:szCs w:val="21"/>
        </w:rPr>
        <w:t>、</w:t>
      </w:r>
      <w:r>
        <w:rPr>
          <w:rFonts w:asciiTheme="minorEastAsia" w:hAnsiTheme="minorEastAsia"/>
          <w:szCs w:val="21"/>
        </w:rPr>
        <w:t>进行</w:t>
      </w:r>
      <w:r>
        <w:rPr>
          <w:rFonts w:hint="eastAsia" w:asciiTheme="minorEastAsia" w:hAnsiTheme="minorEastAsia"/>
          <w:szCs w:val="21"/>
        </w:rPr>
        <w:t>新客户平台注册、报名和报价咨询电话95025转3.</w:t>
      </w:r>
    </w:p>
    <w:p>
      <w:pPr>
        <w:pStyle w:val="7"/>
        <w:shd w:val="clear" w:color="auto" w:fill="FFFFFF"/>
        <w:spacing w:line="420" w:lineRule="atLeast"/>
        <w:rPr>
          <w:rFonts w:asciiTheme="minorEastAsia" w:hAnsiTheme="minorEastAsia" w:eastAsiaTheme="minorEastAsia"/>
          <w:color w:val="3C3C3C"/>
          <w:sz w:val="21"/>
          <w:szCs w:val="21"/>
        </w:rPr>
      </w:pPr>
      <w:r>
        <w:rPr>
          <w:rFonts w:asciiTheme="minorEastAsia" w:hAnsiTheme="minorEastAsia" w:eastAsiaTheme="minorEastAsia"/>
          <w:color w:val="3C3C3C"/>
          <w:sz w:val="21"/>
          <w:szCs w:val="21"/>
        </w:rPr>
        <w:t> </w:t>
      </w:r>
      <w:r>
        <w:rPr>
          <w:rFonts w:hint="eastAsia" w:asciiTheme="minorEastAsia" w:hAnsiTheme="minorEastAsia" w:eastAsiaTheme="minorEastAsia"/>
          <w:color w:val="3C3C3C"/>
          <w:sz w:val="21"/>
          <w:szCs w:val="21"/>
        </w:rPr>
        <w:t>五</w:t>
      </w:r>
      <w:r>
        <w:rPr>
          <w:rFonts w:asciiTheme="minorEastAsia" w:hAnsiTheme="minorEastAsia" w:eastAsiaTheme="minorEastAsia"/>
          <w:color w:val="3C3C3C"/>
          <w:sz w:val="21"/>
          <w:szCs w:val="21"/>
        </w:rPr>
        <w:t>、定标原则</w:t>
      </w:r>
    </w:p>
    <w:p>
      <w:pPr>
        <w:pStyle w:val="7"/>
        <w:numPr>
          <w:ilvl w:val="0"/>
          <w:numId w:val="3"/>
        </w:numPr>
        <w:shd w:val="clear" w:color="auto" w:fill="FFFFFF"/>
        <w:spacing w:line="420" w:lineRule="atLeast"/>
        <w:rPr>
          <w:rFonts w:asciiTheme="minorEastAsia" w:hAnsiTheme="minorEastAsia" w:eastAsiaTheme="minorEastAsia"/>
          <w:color w:val="3C3C3C"/>
          <w:sz w:val="21"/>
          <w:szCs w:val="21"/>
        </w:rPr>
      </w:pPr>
      <w:r>
        <w:rPr>
          <w:rFonts w:asciiTheme="minorEastAsia" w:hAnsiTheme="minorEastAsia" w:eastAsiaTheme="minorEastAsia"/>
          <w:color w:val="3C3C3C"/>
          <w:sz w:val="21"/>
          <w:szCs w:val="21"/>
        </w:rPr>
        <w:t>技术标合格，合理低价中标（恶意报价除外）。</w:t>
      </w:r>
    </w:p>
    <w:p>
      <w:pPr>
        <w:pStyle w:val="7"/>
        <w:numPr>
          <w:ilvl w:val="0"/>
          <w:numId w:val="3"/>
        </w:numPr>
        <w:shd w:val="clear" w:color="auto" w:fill="FFFFFF"/>
        <w:spacing w:line="420" w:lineRule="atLeast"/>
        <w:rPr>
          <w:rFonts w:hint="eastAsia" w:asciiTheme="minorEastAsia" w:hAnsiTheme="minorEastAsia" w:eastAsiaTheme="minorEastAsia"/>
          <w:color w:val="3C3C3C"/>
          <w:sz w:val="21"/>
          <w:szCs w:val="21"/>
        </w:rPr>
      </w:pPr>
      <w:r>
        <w:rPr>
          <w:rFonts w:asciiTheme="minorEastAsia" w:hAnsiTheme="minorEastAsia" w:eastAsiaTheme="minorEastAsia"/>
          <w:color w:val="3C3C3C"/>
          <w:sz w:val="21"/>
          <w:szCs w:val="21"/>
        </w:rPr>
        <w:t>投标方请谨慎投标、均衡报价，招标方保留按分项授标的权利。</w:t>
      </w:r>
    </w:p>
    <w:p>
      <w:pPr>
        <w:pStyle w:val="7"/>
        <w:numPr>
          <w:ilvl w:val="0"/>
          <w:numId w:val="3"/>
        </w:numPr>
        <w:shd w:val="clear" w:color="auto" w:fill="FFFFFF"/>
        <w:spacing w:line="420" w:lineRule="atLeast"/>
        <w:rPr>
          <w:rFonts w:hint="eastAsia" w:asciiTheme="minorEastAsia" w:hAnsiTheme="minorEastAsia" w:eastAsiaTheme="minorEastAsia"/>
          <w:color w:val="3C3C3C"/>
          <w:sz w:val="21"/>
          <w:szCs w:val="21"/>
        </w:rPr>
      </w:pPr>
      <w:r>
        <w:rPr>
          <w:rFonts w:hint="eastAsia" w:asciiTheme="minorEastAsia" w:hAnsiTheme="minorEastAsia" w:eastAsiaTheme="minorEastAsia"/>
          <w:color w:val="3C3C3C"/>
          <w:sz w:val="21"/>
          <w:szCs w:val="21"/>
        </w:rPr>
        <w:t>为控制质量风险,首次参与</w:t>
      </w:r>
      <w:r>
        <w:rPr>
          <w:rFonts w:hint="eastAsia" w:asciiTheme="minorEastAsia" w:hAnsiTheme="minorEastAsia" w:eastAsiaTheme="minorEastAsia"/>
          <w:color w:val="3C3C3C"/>
          <w:sz w:val="21"/>
          <w:szCs w:val="21"/>
          <w:lang w:val="en-US" w:eastAsia="zh-CN"/>
        </w:rPr>
        <w:t>报价的</w:t>
      </w:r>
      <w:r>
        <w:rPr>
          <w:rFonts w:hint="eastAsia" w:asciiTheme="minorEastAsia" w:hAnsiTheme="minorEastAsia" w:eastAsiaTheme="minorEastAsia"/>
          <w:color w:val="3C3C3C"/>
          <w:sz w:val="21"/>
          <w:szCs w:val="21"/>
        </w:rPr>
        <w:t>新</w:t>
      </w:r>
      <w:r>
        <w:rPr>
          <w:rFonts w:hint="eastAsia" w:asciiTheme="minorEastAsia" w:hAnsiTheme="minorEastAsia" w:eastAsiaTheme="minorEastAsia"/>
          <w:color w:val="3C3C3C"/>
          <w:sz w:val="21"/>
          <w:szCs w:val="21"/>
          <w:lang w:val="en-US" w:eastAsia="zh-CN"/>
        </w:rPr>
        <w:t>增</w:t>
      </w:r>
      <w:r>
        <w:rPr>
          <w:rFonts w:hint="eastAsia" w:asciiTheme="minorEastAsia" w:hAnsiTheme="minorEastAsia" w:eastAsiaTheme="minorEastAsia"/>
          <w:color w:val="3C3C3C"/>
          <w:sz w:val="21"/>
          <w:szCs w:val="21"/>
        </w:rPr>
        <w:t>供应商,先作为试用供应商, 试用供应商中标数量不超过总量的</w:t>
      </w:r>
      <w:r>
        <w:rPr>
          <w:rFonts w:hint="eastAsia" w:asciiTheme="minorEastAsia" w:hAnsiTheme="minorEastAsia" w:eastAsiaTheme="minorEastAsia"/>
          <w:color w:val="3C3C3C"/>
          <w:sz w:val="21"/>
          <w:szCs w:val="21"/>
          <w:lang w:eastAsia="zh-CN"/>
        </w:rPr>
        <w:t>（</w:t>
      </w:r>
      <w:r>
        <w:rPr>
          <w:rFonts w:hint="eastAsia" w:asciiTheme="minorEastAsia" w:hAnsiTheme="minorEastAsia" w:eastAsiaTheme="minorEastAsia"/>
          <w:color w:val="3C3C3C"/>
          <w:sz w:val="21"/>
          <w:szCs w:val="21"/>
          <w:lang w:val="en-US" w:eastAsia="zh-CN"/>
        </w:rPr>
        <w:t>10-30</w:t>
      </w:r>
      <w:r>
        <w:rPr>
          <w:rFonts w:hint="eastAsia" w:asciiTheme="minorEastAsia" w:hAnsiTheme="minorEastAsia" w:eastAsiaTheme="minorEastAsia"/>
          <w:color w:val="3C3C3C"/>
          <w:sz w:val="21"/>
          <w:szCs w:val="21"/>
        </w:rPr>
        <w:t>%</w:t>
      </w:r>
      <w:r>
        <w:rPr>
          <w:rFonts w:hint="eastAsia" w:asciiTheme="minorEastAsia" w:hAnsiTheme="minorEastAsia" w:eastAsiaTheme="minorEastAsia"/>
          <w:color w:val="3C3C3C"/>
          <w:sz w:val="21"/>
          <w:szCs w:val="21"/>
          <w:lang w:eastAsia="zh-CN"/>
        </w:rPr>
        <w:t>）</w:t>
      </w:r>
      <w:r>
        <w:rPr>
          <w:rFonts w:hint="eastAsia" w:asciiTheme="minorEastAsia" w:hAnsiTheme="minorEastAsia" w:eastAsiaTheme="minorEastAsia"/>
          <w:color w:val="3C3C3C"/>
          <w:sz w:val="21"/>
          <w:szCs w:val="21"/>
          <w:lang w:val="en-US" w:eastAsia="zh-CN"/>
        </w:rPr>
        <w:t>限量的品种（铌铁、钼铁、高钒铁、成品萤石、高碳铬铁、高硅钛铁、中碳铬铁）</w:t>
      </w:r>
      <w:r>
        <w:rPr>
          <w:rFonts w:hint="eastAsia" w:asciiTheme="minorEastAsia" w:hAnsiTheme="minorEastAsia" w:eastAsiaTheme="minorEastAsia"/>
          <w:color w:val="3C3C3C"/>
          <w:sz w:val="21"/>
          <w:szCs w:val="21"/>
        </w:rPr>
        <w:t>; 待供货后,经过八钢公司质量评审合格的试用供应商, 即可正常报量。</w:t>
      </w:r>
    </w:p>
    <w:p>
      <w:pPr>
        <w:pStyle w:val="7"/>
        <w:numPr>
          <w:ilvl w:val="0"/>
          <w:numId w:val="3"/>
        </w:numPr>
        <w:shd w:val="clear" w:color="auto" w:fill="FFFFFF"/>
        <w:spacing w:line="420" w:lineRule="atLeast"/>
        <w:rPr>
          <w:rFonts w:hint="eastAsia" w:asciiTheme="minorEastAsia" w:hAnsiTheme="minorEastAsia" w:eastAsiaTheme="minorEastAsia"/>
          <w:color w:val="3C3C3C"/>
          <w:sz w:val="21"/>
          <w:szCs w:val="21"/>
        </w:rPr>
      </w:pPr>
      <w:r>
        <w:rPr>
          <w:rFonts w:hint="eastAsia" w:asciiTheme="minorEastAsia" w:hAnsiTheme="minorEastAsia" w:eastAsiaTheme="minorEastAsia"/>
          <w:color w:val="3C3C3C"/>
          <w:sz w:val="21"/>
          <w:szCs w:val="21"/>
          <w:lang w:val="en-US" w:eastAsia="zh-CN"/>
        </w:rPr>
        <w:t>供应商中标的通知方式包含：微信、联机洽谈、邮件通知方式。</w:t>
      </w:r>
    </w:p>
    <w:p>
      <w:pPr>
        <w:pStyle w:val="7"/>
        <w:shd w:val="clear" w:color="auto" w:fill="FFFFFF"/>
        <w:spacing w:line="420" w:lineRule="atLeast"/>
        <w:rPr>
          <w:rFonts w:asciiTheme="minorEastAsia" w:hAnsiTheme="minorEastAsia" w:eastAsiaTheme="minorEastAsia"/>
          <w:color w:val="3C3C3C"/>
          <w:sz w:val="21"/>
          <w:szCs w:val="21"/>
        </w:rPr>
      </w:pPr>
      <w:r>
        <w:rPr>
          <w:rFonts w:asciiTheme="minorEastAsia" w:hAnsiTheme="minorEastAsia" w:eastAsiaTheme="minorEastAsia"/>
          <w:color w:val="3C3C3C"/>
          <w:sz w:val="21"/>
          <w:szCs w:val="21"/>
        </w:rPr>
        <w:t>   </w:t>
      </w:r>
      <w:r>
        <w:rPr>
          <w:rFonts w:hint="eastAsia" w:asciiTheme="minorEastAsia" w:hAnsiTheme="minorEastAsia" w:eastAsiaTheme="minorEastAsia"/>
          <w:color w:val="3C3C3C"/>
          <w:sz w:val="21"/>
          <w:szCs w:val="21"/>
        </w:rPr>
        <w:t>六</w:t>
      </w:r>
      <w:r>
        <w:rPr>
          <w:rFonts w:asciiTheme="minorEastAsia" w:hAnsiTheme="minorEastAsia" w:eastAsiaTheme="minorEastAsia"/>
          <w:color w:val="3C3C3C"/>
          <w:sz w:val="21"/>
          <w:szCs w:val="21"/>
        </w:rPr>
        <w:t>、付款方式</w:t>
      </w:r>
    </w:p>
    <w:p>
      <w:pPr>
        <w:pStyle w:val="7"/>
        <w:numPr>
          <w:ilvl w:val="0"/>
          <w:numId w:val="4"/>
        </w:numPr>
        <w:shd w:val="clear" w:color="auto" w:fill="FFFFFF"/>
        <w:spacing w:line="420" w:lineRule="atLeast"/>
        <w:rPr>
          <w:rFonts w:asciiTheme="minorEastAsia" w:hAnsiTheme="minorEastAsia" w:eastAsiaTheme="minorEastAsia"/>
          <w:color w:val="3C3C3C"/>
          <w:sz w:val="21"/>
          <w:szCs w:val="21"/>
        </w:rPr>
      </w:pPr>
      <w:r>
        <w:rPr>
          <w:rFonts w:asciiTheme="minorEastAsia" w:hAnsiTheme="minorEastAsia" w:eastAsiaTheme="minorEastAsia"/>
          <w:color w:val="3C3C3C"/>
          <w:sz w:val="21"/>
          <w:szCs w:val="21"/>
        </w:rPr>
        <w:t>无预付款、进度款； </w:t>
      </w:r>
    </w:p>
    <w:p>
      <w:pPr>
        <w:pStyle w:val="7"/>
        <w:numPr>
          <w:ilvl w:val="0"/>
          <w:numId w:val="4"/>
        </w:numPr>
        <w:shd w:val="clear" w:color="auto" w:fill="FFFFFF"/>
        <w:spacing w:line="420" w:lineRule="atLeast"/>
        <w:rPr>
          <w:rFonts w:asciiTheme="minorEastAsia" w:hAnsiTheme="minorEastAsia" w:eastAsiaTheme="minorEastAsia"/>
          <w:color w:val="3C3C3C"/>
          <w:sz w:val="21"/>
          <w:szCs w:val="21"/>
        </w:rPr>
      </w:pPr>
      <w:r>
        <w:rPr>
          <w:rFonts w:asciiTheme="minorEastAsia" w:hAnsiTheme="minorEastAsia" w:eastAsiaTheme="minorEastAsia"/>
          <w:color w:val="3C3C3C"/>
          <w:sz w:val="21"/>
          <w:szCs w:val="21"/>
        </w:rPr>
        <w:t>货到验收合格后开具1</w:t>
      </w:r>
      <w:r>
        <w:rPr>
          <w:rFonts w:hint="eastAsia" w:asciiTheme="minorEastAsia" w:hAnsiTheme="minorEastAsia" w:eastAsiaTheme="minorEastAsia"/>
          <w:color w:val="3C3C3C"/>
          <w:sz w:val="21"/>
          <w:szCs w:val="21"/>
        </w:rPr>
        <w:t>3</w:t>
      </w:r>
      <w:r>
        <w:rPr>
          <w:rFonts w:asciiTheme="minorEastAsia" w:hAnsiTheme="minorEastAsia" w:eastAsiaTheme="minorEastAsia"/>
          <w:color w:val="3C3C3C"/>
          <w:sz w:val="21"/>
          <w:szCs w:val="21"/>
        </w:rPr>
        <w:t>%的增值税发票； </w:t>
      </w:r>
    </w:p>
    <w:p>
      <w:pPr>
        <w:pStyle w:val="7"/>
        <w:numPr>
          <w:ilvl w:val="0"/>
          <w:numId w:val="4"/>
        </w:numPr>
        <w:shd w:val="clear" w:color="auto" w:fill="FFFFFF"/>
        <w:spacing w:line="420" w:lineRule="atLeast"/>
        <w:rPr>
          <w:rFonts w:asciiTheme="minorEastAsia" w:hAnsiTheme="minorEastAsia" w:eastAsiaTheme="minorEastAsia"/>
          <w:color w:val="3C3C3C"/>
          <w:sz w:val="21"/>
          <w:szCs w:val="21"/>
        </w:rPr>
      </w:pPr>
      <w:r>
        <w:rPr>
          <w:rFonts w:asciiTheme="minorEastAsia" w:hAnsiTheme="minorEastAsia" w:eastAsiaTheme="minorEastAsia"/>
          <w:color w:val="3C3C3C"/>
          <w:sz w:val="21"/>
          <w:szCs w:val="21"/>
        </w:rPr>
        <w:t>凭入库</w:t>
      </w:r>
      <w:r>
        <w:rPr>
          <w:rFonts w:hint="eastAsia" w:asciiTheme="minorEastAsia" w:hAnsiTheme="minorEastAsia" w:eastAsiaTheme="minorEastAsia"/>
          <w:color w:val="3C3C3C"/>
          <w:sz w:val="21"/>
          <w:szCs w:val="21"/>
        </w:rPr>
        <w:t>收料单</w:t>
      </w:r>
      <w:r>
        <w:rPr>
          <w:rFonts w:asciiTheme="minorEastAsia" w:hAnsiTheme="minorEastAsia" w:eastAsiaTheme="minorEastAsia"/>
          <w:color w:val="3C3C3C"/>
          <w:sz w:val="21"/>
          <w:szCs w:val="21"/>
        </w:rPr>
        <w:t>及发票到采购人员处办理报账手续； </w:t>
      </w:r>
    </w:p>
    <w:p>
      <w:pPr>
        <w:pStyle w:val="7"/>
        <w:numPr>
          <w:ilvl w:val="0"/>
          <w:numId w:val="4"/>
        </w:numPr>
        <w:shd w:val="clear" w:color="auto" w:fill="FFFFFF"/>
        <w:spacing w:line="420" w:lineRule="atLeast"/>
        <w:rPr>
          <w:rFonts w:asciiTheme="minorEastAsia" w:hAnsiTheme="minorEastAsia" w:eastAsiaTheme="minorEastAsia"/>
          <w:color w:val="3C3C3C"/>
          <w:sz w:val="21"/>
          <w:szCs w:val="21"/>
        </w:rPr>
      </w:pPr>
      <w:r>
        <w:rPr>
          <w:rFonts w:asciiTheme="minorEastAsia" w:hAnsiTheme="minorEastAsia" w:eastAsiaTheme="minorEastAsia"/>
          <w:color w:val="3C3C3C"/>
          <w:sz w:val="21"/>
          <w:szCs w:val="21"/>
        </w:rPr>
        <w:t>账龄</w:t>
      </w:r>
      <w:r>
        <w:rPr>
          <w:rFonts w:hint="eastAsia" w:asciiTheme="minorEastAsia" w:hAnsiTheme="minorEastAsia" w:eastAsiaTheme="minorEastAsia"/>
          <w:color w:val="3C3C3C"/>
          <w:sz w:val="21"/>
          <w:szCs w:val="21"/>
        </w:rPr>
        <w:t>50</w:t>
      </w:r>
      <w:r>
        <w:rPr>
          <w:rFonts w:asciiTheme="minorEastAsia" w:hAnsiTheme="minorEastAsia" w:eastAsiaTheme="minorEastAsia"/>
          <w:color w:val="3C3C3C"/>
          <w:sz w:val="21"/>
          <w:szCs w:val="21"/>
        </w:rPr>
        <w:t>天，账龄计算：以</w:t>
      </w:r>
      <w:r>
        <w:rPr>
          <w:rFonts w:hint="eastAsia" w:asciiTheme="minorEastAsia" w:hAnsiTheme="minorEastAsia" w:eastAsiaTheme="minorEastAsia"/>
          <w:color w:val="3C3C3C"/>
          <w:sz w:val="21"/>
          <w:szCs w:val="21"/>
          <w:lang w:val="en-US" w:eastAsia="zh-CN"/>
        </w:rPr>
        <w:t>PSCS</w:t>
      </w:r>
      <w:r>
        <w:rPr>
          <w:rFonts w:asciiTheme="minorEastAsia" w:hAnsiTheme="minorEastAsia" w:eastAsiaTheme="minorEastAsia"/>
          <w:color w:val="3C3C3C"/>
          <w:sz w:val="21"/>
          <w:szCs w:val="21"/>
        </w:rPr>
        <w:t>系统正式报账并形成应付账款时点为起点</w:t>
      </w:r>
      <w:r>
        <w:rPr>
          <w:rFonts w:hint="eastAsia" w:asciiTheme="minorEastAsia" w:hAnsiTheme="minorEastAsia" w:eastAsiaTheme="minorEastAsia"/>
          <w:color w:val="3C3C3C"/>
          <w:sz w:val="21"/>
          <w:szCs w:val="21"/>
        </w:rPr>
        <w:t>，计50天为终点；终点时间在</w:t>
      </w:r>
      <w:r>
        <w:rPr>
          <w:rFonts w:asciiTheme="minorEastAsia" w:hAnsiTheme="minorEastAsia" w:eastAsiaTheme="minorEastAsia"/>
          <w:color w:val="3C3C3C"/>
          <w:sz w:val="21"/>
          <w:szCs w:val="21"/>
        </w:rPr>
        <w:t> </w:t>
      </w:r>
      <w:r>
        <w:rPr>
          <w:rFonts w:hint="eastAsia" w:asciiTheme="minorEastAsia" w:hAnsiTheme="minorEastAsia" w:eastAsiaTheme="minorEastAsia"/>
          <w:color w:val="3C3C3C"/>
          <w:sz w:val="21"/>
          <w:szCs w:val="21"/>
        </w:rPr>
        <w:t>上月26日至当月25日期间的账款，作为当月到期支付账款；每月15日~28日期间支付当月到期账款。</w:t>
      </w:r>
    </w:p>
    <w:p>
      <w:pPr>
        <w:pStyle w:val="7"/>
        <w:shd w:val="clear" w:color="auto" w:fill="FFFFFF"/>
        <w:spacing w:line="420" w:lineRule="atLeast"/>
        <w:rPr>
          <w:rFonts w:ascii="Verdana" w:hAnsi="Verdana"/>
          <w:color w:val="3C3C3C"/>
          <w:sz w:val="21"/>
          <w:szCs w:val="21"/>
        </w:rPr>
      </w:pPr>
      <w:r>
        <w:rPr>
          <w:rFonts w:asciiTheme="minorEastAsia" w:hAnsiTheme="minorEastAsia" w:eastAsiaTheme="minorEastAsia"/>
          <w:color w:val="3C3C3C"/>
          <w:sz w:val="21"/>
          <w:szCs w:val="21"/>
        </w:rPr>
        <w:t> </w:t>
      </w:r>
      <w:r>
        <w:rPr>
          <w:rFonts w:hint="eastAsia" w:asciiTheme="minorEastAsia" w:hAnsiTheme="minorEastAsia" w:eastAsiaTheme="minorEastAsia"/>
          <w:color w:val="3C3C3C"/>
          <w:sz w:val="21"/>
          <w:szCs w:val="21"/>
        </w:rPr>
        <w:t>七</w:t>
      </w:r>
      <w:r>
        <w:rPr>
          <w:rFonts w:asciiTheme="minorEastAsia" w:hAnsiTheme="minorEastAsia" w:eastAsiaTheme="minorEastAsia"/>
          <w:color w:val="3C3C3C"/>
          <w:sz w:val="21"/>
          <w:szCs w:val="21"/>
        </w:rPr>
        <w:t>、其他说明</w:t>
      </w:r>
      <w:r>
        <w:rPr>
          <w:rFonts w:ascii="Verdana" w:hAnsi="Verdana"/>
          <w:color w:val="3C3C3C"/>
          <w:sz w:val="21"/>
          <w:szCs w:val="21"/>
        </w:rPr>
        <w:t> </w:t>
      </w:r>
    </w:p>
    <w:p>
      <w:pPr>
        <w:pStyle w:val="7"/>
        <w:shd w:val="clear" w:color="auto" w:fill="FFFFFF"/>
        <w:spacing w:line="420" w:lineRule="atLeast"/>
        <w:rPr>
          <w:rFonts w:hint="eastAsia" w:ascii="Verdana" w:hAnsi="Verdana" w:eastAsia="宋体"/>
          <w:color w:val="3C3C3C"/>
          <w:sz w:val="21"/>
          <w:szCs w:val="21"/>
          <w:lang w:eastAsia="zh-CN"/>
        </w:rPr>
      </w:pPr>
      <w:r>
        <w:rPr>
          <w:rFonts w:hint="eastAsia" w:ascii="Verdana" w:hAnsi="Verdana"/>
          <w:color w:val="3C3C3C"/>
          <w:sz w:val="21"/>
          <w:szCs w:val="21"/>
        </w:rPr>
        <w:t>1、供应商在投标截止时间前必须提交投标保证金</w:t>
      </w:r>
      <w:r>
        <w:rPr>
          <w:rFonts w:hint="eastAsia" w:ascii="Verdana" w:hAnsi="Verdana"/>
          <w:color w:val="3C3C3C"/>
          <w:sz w:val="21"/>
          <w:szCs w:val="21"/>
          <w:lang w:val="en-US" w:eastAsia="zh-CN"/>
        </w:rPr>
        <w:t>10</w:t>
      </w:r>
      <w:r>
        <w:rPr>
          <w:rFonts w:hint="eastAsia" w:ascii="Verdana" w:hAnsi="Verdana"/>
          <w:color w:val="3C3C3C"/>
          <w:sz w:val="21"/>
          <w:szCs w:val="21"/>
        </w:rPr>
        <w:t>0000.00元，拒绝提交投标保证金的投标为无效投标。定标后10个工作日内将退还落标单位的投标保证金，中标单位的投标保证金将转为履约保证金。如投标截止时间后撤回投标或中标后拒签合同，而此时投标的原料市场价格没有上涨，我方有权扣除该供应商投标保证金；投标截止时间后撤回投标或中标后拒签合同，而此时投标的原料市场价格大幅上涨，我方有权扣除该供应商投标保证金并在所欠其货款中扣除该原料因第二次发询造成的价差损失，并停止其一定期限的投标权限</w:t>
      </w:r>
      <w:r>
        <w:rPr>
          <w:rFonts w:ascii="Verdana" w:hAnsi="Verdana"/>
          <w:color w:val="3C3C3C"/>
          <w:sz w:val="21"/>
          <w:szCs w:val="21"/>
        </w:rPr>
        <w:t> </w:t>
      </w:r>
      <w:r>
        <w:rPr>
          <w:rFonts w:hint="eastAsia" w:ascii="Verdana" w:hAnsi="Verdana"/>
          <w:color w:val="3C3C3C"/>
          <w:sz w:val="21"/>
          <w:szCs w:val="21"/>
          <w:lang w:eastAsia="zh-CN"/>
        </w:rPr>
        <w:t>。</w:t>
      </w:r>
    </w:p>
    <w:p>
      <w:pPr>
        <w:pStyle w:val="7"/>
        <w:shd w:val="clear" w:color="auto" w:fill="FFFFFF"/>
        <w:spacing w:line="420" w:lineRule="atLeast"/>
        <w:rPr>
          <w:rFonts w:asciiTheme="minorEastAsia" w:hAnsiTheme="minorEastAsia" w:eastAsiaTheme="minorEastAsia"/>
          <w:color w:val="3C3C3C"/>
          <w:sz w:val="21"/>
          <w:szCs w:val="21"/>
        </w:rPr>
      </w:pPr>
      <w:r>
        <w:rPr>
          <w:rFonts w:ascii="Verdana" w:hAnsi="Verdana"/>
          <w:color w:val="3C3C3C"/>
          <w:sz w:val="21"/>
          <w:szCs w:val="21"/>
        </w:rPr>
        <w:t>              </w:t>
      </w:r>
    </w:p>
    <w:p>
      <w:pPr>
        <w:pStyle w:val="7"/>
        <w:shd w:val="clear" w:color="auto" w:fill="FFFFFF"/>
        <w:spacing w:line="420" w:lineRule="atLeast"/>
        <w:rPr>
          <w:rFonts w:hint="default" w:asciiTheme="minorEastAsia" w:hAnsiTheme="minorEastAsia" w:eastAsiaTheme="minorEastAsia"/>
          <w:b/>
          <w:bCs/>
          <w:color w:val="FF0000"/>
          <w:sz w:val="21"/>
          <w:szCs w:val="21"/>
          <w:highlight w:val="yellow"/>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55241"/>
    <w:multiLevelType w:val="singleLevel"/>
    <w:tmpl w:val="27055241"/>
    <w:lvl w:ilvl="0" w:tentative="0">
      <w:start w:val="1"/>
      <w:numFmt w:val="decimal"/>
      <w:suff w:val="nothing"/>
      <w:lvlText w:val="%1、"/>
      <w:lvlJc w:val="left"/>
    </w:lvl>
  </w:abstractNum>
  <w:abstractNum w:abstractNumId="1">
    <w:nsid w:val="351516B1"/>
    <w:multiLevelType w:val="multilevel"/>
    <w:tmpl w:val="351516B1"/>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62D18D3"/>
    <w:multiLevelType w:val="multilevel"/>
    <w:tmpl w:val="362D18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A7816F4"/>
    <w:multiLevelType w:val="multilevel"/>
    <w:tmpl w:val="4A7816F4"/>
    <w:lvl w:ilvl="0" w:tentative="0">
      <w:start w:val="1"/>
      <w:numFmt w:val="decimal"/>
      <w:lvlText w:val="%1、"/>
      <w:lvlJc w:val="left"/>
      <w:pPr>
        <w:ind w:left="13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34C"/>
    <w:rsid w:val="000878E3"/>
    <w:rsid w:val="00091D4A"/>
    <w:rsid w:val="000C16CE"/>
    <w:rsid w:val="00110E8F"/>
    <w:rsid w:val="0011672E"/>
    <w:rsid w:val="001171C8"/>
    <w:rsid w:val="00147B7B"/>
    <w:rsid w:val="001500AC"/>
    <w:rsid w:val="001718C6"/>
    <w:rsid w:val="001C22C0"/>
    <w:rsid w:val="00213FCA"/>
    <w:rsid w:val="00215834"/>
    <w:rsid w:val="00231F62"/>
    <w:rsid w:val="002352CD"/>
    <w:rsid w:val="00242DD5"/>
    <w:rsid w:val="0025060C"/>
    <w:rsid w:val="002570B8"/>
    <w:rsid w:val="00270AB1"/>
    <w:rsid w:val="002809AF"/>
    <w:rsid w:val="002A2C04"/>
    <w:rsid w:val="002B2D26"/>
    <w:rsid w:val="002E3443"/>
    <w:rsid w:val="0030748B"/>
    <w:rsid w:val="00332994"/>
    <w:rsid w:val="00365988"/>
    <w:rsid w:val="00366ECF"/>
    <w:rsid w:val="003719AC"/>
    <w:rsid w:val="003A48BB"/>
    <w:rsid w:val="003C257D"/>
    <w:rsid w:val="003E259F"/>
    <w:rsid w:val="00413258"/>
    <w:rsid w:val="00417E40"/>
    <w:rsid w:val="00441B87"/>
    <w:rsid w:val="004643C5"/>
    <w:rsid w:val="00487EBF"/>
    <w:rsid w:val="00571CD5"/>
    <w:rsid w:val="005A5FD8"/>
    <w:rsid w:val="00602E61"/>
    <w:rsid w:val="00607EA0"/>
    <w:rsid w:val="0062378A"/>
    <w:rsid w:val="0062793C"/>
    <w:rsid w:val="00634640"/>
    <w:rsid w:val="00644803"/>
    <w:rsid w:val="0064634C"/>
    <w:rsid w:val="006647A5"/>
    <w:rsid w:val="006925F7"/>
    <w:rsid w:val="006961B2"/>
    <w:rsid w:val="006B0985"/>
    <w:rsid w:val="006C227F"/>
    <w:rsid w:val="006C7C37"/>
    <w:rsid w:val="0072439D"/>
    <w:rsid w:val="007556E6"/>
    <w:rsid w:val="007637E4"/>
    <w:rsid w:val="00773A10"/>
    <w:rsid w:val="007A6C97"/>
    <w:rsid w:val="007A7108"/>
    <w:rsid w:val="007D14CB"/>
    <w:rsid w:val="00822D4B"/>
    <w:rsid w:val="00826278"/>
    <w:rsid w:val="00853D4F"/>
    <w:rsid w:val="00855E5E"/>
    <w:rsid w:val="00871B04"/>
    <w:rsid w:val="008F56BE"/>
    <w:rsid w:val="00933277"/>
    <w:rsid w:val="009378D1"/>
    <w:rsid w:val="00950764"/>
    <w:rsid w:val="0096760D"/>
    <w:rsid w:val="00984B2F"/>
    <w:rsid w:val="00992B82"/>
    <w:rsid w:val="009B4772"/>
    <w:rsid w:val="009B7C15"/>
    <w:rsid w:val="009D103F"/>
    <w:rsid w:val="00A0081F"/>
    <w:rsid w:val="00A62C7D"/>
    <w:rsid w:val="00A72F69"/>
    <w:rsid w:val="00AA1149"/>
    <w:rsid w:val="00B166F7"/>
    <w:rsid w:val="00B4572D"/>
    <w:rsid w:val="00B74D63"/>
    <w:rsid w:val="00B817CC"/>
    <w:rsid w:val="00B91E84"/>
    <w:rsid w:val="00BA256A"/>
    <w:rsid w:val="00BC4DF3"/>
    <w:rsid w:val="00BD5157"/>
    <w:rsid w:val="00BD6B7F"/>
    <w:rsid w:val="00BD7C3B"/>
    <w:rsid w:val="00BE546F"/>
    <w:rsid w:val="00BF35AA"/>
    <w:rsid w:val="00C16AAD"/>
    <w:rsid w:val="00C21911"/>
    <w:rsid w:val="00C26403"/>
    <w:rsid w:val="00C364CB"/>
    <w:rsid w:val="00C83851"/>
    <w:rsid w:val="00C91F30"/>
    <w:rsid w:val="00C97718"/>
    <w:rsid w:val="00CA747A"/>
    <w:rsid w:val="00CD6DD8"/>
    <w:rsid w:val="00D318CE"/>
    <w:rsid w:val="00D3535B"/>
    <w:rsid w:val="00D56C23"/>
    <w:rsid w:val="00D845E8"/>
    <w:rsid w:val="00D87C6E"/>
    <w:rsid w:val="00D9524E"/>
    <w:rsid w:val="00DB684C"/>
    <w:rsid w:val="00DC67DD"/>
    <w:rsid w:val="00E26611"/>
    <w:rsid w:val="00E55B6E"/>
    <w:rsid w:val="00E7353A"/>
    <w:rsid w:val="00E81322"/>
    <w:rsid w:val="00E87BB9"/>
    <w:rsid w:val="00EA4240"/>
    <w:rsid w:val="00EA6CA7"/>
    <w:rsid w:val="00ED76E2"/>
    <w:rsid w:val="00EF63E3"/>
    <w:rsid w:val="00F3301D"/>
    <w:rsid w:val="00F56D55"/>
    <w:rsid w:val="00FA42DF"/>
    <w:rsid w:val="00FA5891"/>
    <w:rsid w:val="00FE1A94"/>
    <w:rsid w:val="01FC1D38"/>
    <w:rsid w:val="04AD731E"/>
    <w:rsid w:val="04E440DC"/>
    <w:rsid w:val="0A4B6433"/>
    <w:rsid w:val="0DC00909"/>
    <w:rsid w:val="0FA5659B"/>
    <w:rsid w:val="1082001C"/>
    <w:rsid w:val="15891937"/>
    <w:rsid w:val="163D1C89"/>
    <w:rsid w:val="1F6B5A91"/>
    <w:rsid w:val="233E07EE"/>
    <w:rsid w:val="23E77C0E"/>
    <w:rsid w:val="25417942"/>
    <w:rsid w:val="26990AA9"/>
    <w:rsid w:val="29F010C8"/>
    <w:rsid w:val="2CBB2E51"/>
    <w:rsid w:val="2D654DA3"/>
    <w:rsid w:val="2E384736"/>
    <w:rsid w:val="2F661637"/>
    <w:rsid w:val="31200260"/>
    <w:rsid w:val="31376AA7"/>
    <w:rsid w:val="31FB133F"/>
    <w:rsid w:val="332425B0"/>
    <w:rsid w:val="38285B76"/>
    <w:rsid w:val="3FD11ED3"/>
    <w:rsid w:val="41F7382A"/>
    <w:rsid w:val="441E09F6"/>
    <w:rsid w:val="46B74003"/>
    <w:rsid w:val="4B7254B3"/>
    <w:rsid w:val="4F3F3578"/>
    <w:rsid w:val="545B5896"/>
    <w:rsid w:val="5906456B"/>
    <w:rsid w:val="592353D9"/>
    <w:rsid w:val="59493DC1"/>
    <w:rsid w:val="5A2322BA"/>
    <w:rsid w:val="64663B6F"/>
    <w:rsid w:val="65D61703"/>
    <w:rsid w:val="678A6DA3"/>
    <w:rsid w:val="6D227359"/>
    <w:rsid w:val="713309A1"/>
    <w:rsid w:val="718E4442"/>
    <w:rsid w:val="735B3E68"/>
    <w:rsid w:val="77B91083"/>
    <w:rsid w:val="7CBB6C33"/>
    <w:rsid w:val="7CE818DE"/>
    <w:rsid w:val="7E077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1 Char"/>
    <w:basedOn w:val="9"/>
    <w:link w:val="2"/>
    <w:qFormat/>
    <w:uiPriority w:val="9"/>
    <w:rPr>
      <w:b/>
      <w:bCs/>
      <w:kern w:val="44"/>
      <w:sz w:val="44"/>
      <w:szCs w:val="44"/>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 w:type="character" w:customStyle="1" w:styleId="16">
    <w:name w:val="日期 Char"/>
    <w:basedOn w:val="9"/>
    <w:link w:val="3"/>
    <w:semiHidden/>
    <w:qFormat/>
    <w:uiPriority w:val="99"/>
  </w:style>
  <w:style w:type="paragraph" w:styleId="17">
    <w:name w:val="No Spacing"/>
    <w:qFormat/>
    <w:uiPriority w:val="1"/>
    <w:pPr>
      <w:widowControl w:val="0"/>
      <w:spacing w:line="36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八钢信息科技开发部</Company>
  <Pages>5</Pages>
  <Words>424</Words>
  <Characters>2421</Characters>
  <Lines>20</Lines>
  <Paragraphs>5</Paragraphs>
  <TotalTime>3</TotalTime>
  <ScaleCrop>false</ScaleCrop>
  <LinksUpToDate>false</LinksUpToDate>
  <CharactersWithSpaces>2840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2018-02-26T08:31:00Z</dcterms:created>
  <dc:creator>邓强(644169)</dc:creator>
  <cp:lastModifiedBy>郑琼(455379)</cp:lastModifiedBy>
  <dcterms:modified xsi:type="dcterms:W3CDTF">2024-04-01T02:27:52Z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AE96A18A3EBC45588E8C1D80DE33FFFA</vt:lpwstr>
  </property>
</Properties>
</file>